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1E9B4" w14:textId="77777777" w:rsidR="002E1E70" w:rsidRPr="00CF739D" w:rsidRDefault="002E1E70" w:rsidP="002E1E70">
      <w:pPr>
        <w:tabs>
          <w:tab w:val="left" w:pos="7513"/>
        </w:tabs>
        <w:spacing w:before="40" w:after="40" w:line="276" w:lineRule="auto"/>
        <w:jc w:val="both"/>
        <w:rPr>
          <w:rFonts w:ascii="Arial" w:hAnsi="Arial" w:cs="Arial"/>
          <w:szCs w:val="20"/>
          <w:lang w:eastAsia="en-AU"/>
        </w:rPr>
      </w:pPr>
      <w:r w:rsidRPr="00CF739D">
        <w:rPr>
          <w:rFonts w:ascii="Arial" w:hAnsi="Arial" w:cs="Arial"/>
          <w:b/>
          <w:szCs w:val="20"/>
        </w:rPr>
        <w:t xml:space="preserve">Purpose </w:t>
      </w:r>
    </w:p>
    <w:p w14:paraId="427289C1" w14:textId="5044F8B8" w:rsidR="002E1E70" w:rsidRDefault="002E1E70" w:rsidP="002E1E70">
      <w:pPr>
        <w:spacing w:before="40" w:after="40" w:line="276" w:lineRule="auto"/>
        <w:jc w:val="both"/>
        <w:rPr>
          <w:rFonts w:ascii="Arial" w:hAnsi="Arial" w:cs="Arial"/>
          <w:sz w:val="20"/>
          <w:szCs w:val="20"/>
        </w:rPr>
      </w:pPr>
      <w:bookmarkStart w:id="0" w:name="Minor"/>
      <w:bookmarkEnd w:id="0"/>
      <w:r w:rsidRPr="46883A83">
        <w:rPr>
          <w:rFonts w:ascii="Arial" w:hAnsi="Arial" w:cs="Arial"/>
          <w:sz w:val="20"/>
          <w:szCs w:val="20"/>
        </w:rPr>
        <w:t xml:space="preserve">To </w:t>
      </w:r>
      <w:r>
        <w:rPr>
          <w:rFonts w:ascii="Arial" w:hAnsi="Arial" w:cs="Arial"/>
          <w:sz w:val="20"/>
          <w:szCs w:val="20"/>
        </w:rPr>
        <w:t>define</w:t>
      </w:r>
      <w:r w:rsidR="00E409F1">
        <w:rPr>
          <w:rFonts w:ascii="Arial" w:hAnsi="Arial" w:cs="Arial"/>
          <w:sz w:val="20"/>
          <w:szCs w:val="20"/>
        </w:rPr>
        <w:t xml:space="preserve"> the term</w:t>
      </w:r>
      <w:r>
        <w:rPr>
          <w:rFonts w:ascii="Arial" w:hAnsi="Arial" w:cs="Arial"/>
          <w:sz w:val="20"/>
          <w:szCs w:val="20"/>
        </w:rPr>
        <w:t xml:space="preserve"> </w:t>
      </w:r>
      <w:r w:rsidR="00E409F1">
        <w:rPr>
          <w:rFonts w:ascii="Arial" w:hAnsi="Arial" w:cs="Arial"/>
          <w:sz w:val="20"/>
          <w:szCs w:val="20"/>
        </w:rPr>
        <w:t>‘</w:t>
      </w:r>
      <w:r>
        <w:rPr>
          <w:rFonts w:ascii="Arial" w:hAnsi="Arial" w:cs="Arial"/>
          <w:sz w:val="20"/>
          <w:szCs w:val="20"/>
        </w:rPr>
        <w:t>co</w:t>
      </w:r>
      <w:r w:rsidRPr="002E1E70">
        <w:rPr>
          <w:rFonts w:ascii="Arial" w:hAnsi="Arial" w:cs="Arial"/>
          <w:sz w:val="20"/>
          <w:szCs w:val="20"/>
        </w:rPr>
        <w:t>nflict of interest</w:t>
      </w:r>
      <w:r w:rsidR="00E409F1">
        <w:rPr>
          <w:rFonts w:ascii="Arial" w:hAnsi="Arial" w:cs="Arial"/>
          <w:sz w:val="20"/>
          <w:szCs w:val="20"/>
        </w:rPr>
        <w:t>’</w:t>
      </w:r>
      <w:r w:rsidRPr="002E1E70">
        <w:rPr>
          <w:rFonts w:ascii="Arial" w:hAnsi="Arial" w:cs="Arial"/>
          <w:sz w:val="20"/>
          <w:szCs w:val="20"/>
        </w:rPr>
        <w:t xml:space="preserve"> and outline disclosure responsibilities relating to researchers</w:t>
      </w:r>
      <w:r w:rsidR="00510F18">
        <w:rPr>
          <w:rFonts w:ascii="Arial" w:hAnsi="Arial" w:cs="Arial"/>
          <w:sz w:val="20"/>
          <w:szCs w:val="20"/>
        </w:rPr>
        <w:t xml:space="preserve"> in order</w:t>
      </w:r>
      <w:r w:rsidRPr="002E1E70">
        <w:rPr>
          <w:rFonts w:ascii="Arial" w:hAnsi="Arial" w:cs="Arial"/>
          <w:sz w:val="20"/>
          <w:szCs w:val="20"/>
        </w:rPr>
        <w:t xml:space="preserve"> to avoid any actual, perceived or potential conflicts of interest as per Chapter 5.6 of the </w:t>
      </w:r>
      <w:r w:rsidRPr="002E1E70">
        <w:rPr>
          <w:rFonts w:ascii="Arial" w:hAnsi="Arial" w:cs="Arial"/>
          <w:i/>
          <w:iCs/>
          <w:sz w:val="20"/>
          <w:szCs w:val="20"/>
        </w:rPr>
        <w:t>National Statement on Ethical Conduct in Human Research (202</w:t>
      </w:r>
      <w:r w:rsidR="00AB2725">
        <w:rPr>
          <w:rFonts w:ascii="Arial" w:hAnsi="Arial" w:cs="Arial"/>
          <w:i/>
          <w:iCs/>
          <w:sz w:val="20"/>
          <w:szCs w:val="20"/>
        </w:rPr>
        <w:t>5</w:t>
      </w:r>
      <w:r w:rsidRPr="002E1E70">
        <w:rPr>
          <w:rFonts w:ascii="Arial" w:hAnsi="Arial" w:cs="Arial"/>
          <w:i/>
          <w:iCs/>
          <w:sz w:val="20"/>
          <w:szCs w:val="20"/>
        </w:rPr>
        <w:t>)</w:t>
      </w:r>
      <w:r w:rsidRPr="002E1E70">
        <w:rPr>
          <w:rFonts w:ascii="Arial" w:hAnsi="Arial" w:cs="Arial"/>
          <w:sz w:val="20"/>
          <w:szCs w:val="20"/>
        </w:rPr>
        <w:t xml:space="preserve"> and the </w:t>
      </w:r>
      <w:r w:rsidRPr="002E1E70">
        <w:rPr>
          <w:rFonts w:ascii="Arial" w:hAnsi="Arial" w:cs="Arial"/>
          <w:i/>
          <w:iCs/>
          <w:sz w:val="20"/>
          <w:szCs w:val="20"/>
        </w:rPr>
        <w:t>Australian Code for the Responsible Conduct of Research (2018)</w:t>
      </w:r>
      <w:r w:rsidRPr="002E1E70">
        <w:rPr>
          <w:rFonts w:ascii="Arial" w:hAnsi="Arial" w:cs="Arial"/>
          <w:sz w:val="20"/>
          <w:szCs w:val="20"/>
        </w:rPr>
        <w:t>.</w:t>
      </w:r>
    </w:p>
    <w:p w14:paraId="205E9176" w14:textId="77777777" w:rsidR="002E1E70" w:rsidRPr="00CF739D" w:rsidRDefault="002E1E70" w:rsidP="002E1E70">
      <w:pPr>
        <w:spacing w:before="40" w:after="40" w:line="276" w:lineRule="auto"/>
        <w:jc w:val="both"/>
        <w:rPr>
          <w:rFonts w:ascii="Arial" w:hAnsi="Arial" w:cs="Arial"/>
          <w:sz w:val="20"/>
          <w:szCs w:val="20"/>
        </w:rPr>
      </w:pPr>
    </w:p>
    <w:p w14:paraId="3F1B8B67" w14:textId="77777777" w:rsidR="002E1E70" w:rsidRPr="00CF739D" w:rsidRDefault="002E1E70" w:rsidP="002E1E70">
      <w:pPr>
        <w:pStyle w:val="ListParagraph"/>
        <w:spacing w:before="40" w:after="40" w:line="276" w:lineRule="auto"/>
        <w:ind w:left="0"/>
        <w:jc w:val="both"/>
        <w:rPr>
          <w:rFonts w:ascii="Arial" w:hAnsi="Arial" w:cs="Arial"/>
          <w:b/>
          <w:sz w:val="22"/>
          <w:szCs w:val="20"/>
        </w:rPr>
      </w:pPr>
      <w:r w:rsidRPr="00CF739D">
        <w:rPr>
          <w:rFonts w:ascii="Arial" w:hAnsi="Arial" w:cs="Arial"/>
          <w:b/>
          <w:sz w:val="22"/>
          <w:szCs w:val="20"/>
        </w:rPr>
        <w:t>Definitions</w:t>
      </w:r>
    </w:p>
    <w:p w14:paraId="1EBFC38A" w14:textId="77777777" w:rsidR="002E1E70" w:rsidRPr="00CF739D" w:rsidRDefault="002E1E70" w:rsidP="002E1E70">
      <w:pPr>
        <w:autoSpaceDE w:val="0"/>
        <w:autoSpaceDN w:val="0"/>
        <w:adjustRightInd w:val="0"/>
        <w:spacing w:before="40" w:after="40" w:line="276" w:lineRule="auto"/>
        <w:ind w:right="-32"/>
        <w:jc w:val="both"/>
        <w:rPr>
          <w:rFonts w:ascii="Arial" w:hAnsi="Arial" w:cs="Arial"/>
          <w:sz w:val="20"/>
          <w:szCs w:val="20"/>
        </w:rPr>
      </w:pPr>
      <w:r w:rsidRPr="00CF739D">
        <w:rPr>
          <w:rFonts w:ascii="Arial" w:hAnsi="Arial" w:cs="Arial"/>
          <w:b/>
          <w:bCs/>
          <w:i/>
          <w:sz w:val="20"/>
          <w:szCs w:val="20"/>
        </w:rPr>
        <w:t>Conflict of interest</w:t>
      </w:r>
      <w:r w:rsidRPr="00CF739D">
        <w:rPr>
          <w:rFonts w:ascii="Arial" w:hAnsi="Arial" w:cs="Arial"/>
          <w:b/>
          <w:bCs/>
          <w:sz w:val="20"/>
          <w:szCs w:val="20"/>
        </w:rPr>
        <w:t xml:space="preserve"> </w:t>
      </w:r>
      <w:r w:rsidRPr="00CF739D">
        <w:rPr>
          <w:rFonts w:ascii="Arial" w:hAnsi="Arial" w:cs="Arial"/>
          <w:sz w:val="20"/>
          <w:szCs w:val="20"/>
        </w:rPr>
        <w:t>is defined in the context of research as:</w:t>
      </w:r>
    </w:p>
    <w:p w14:paraId="3DBD45CC" w14:textId="77777777" w:rsidR="002E1E70" w:rsidRPr="00CF739D" w:rsidRDefault="002E1E70" w:rsidP="002E1E70">
      <w:pPr>
        <w:numPr>
          <w:ilvl w:val="0"/>
          <w:numId w:val="2"/>
        </w:numPr>
        <w:autoSpaceDE w:val="0"/>
        <w:autoSpaceDN w:val="0"/>
        <w:adjustRightInd w:val="0"/>
        <w:spacing w:before="40" w:after="40" w:line="276" w:lineRule="auto"/>
        <w:ind w:left="426" w:right="-32"/>
        <w:jc w:val="both"/>
        <w:rPr>
          <w:rFonts w:ascii="Arial" w:hAnsi="Arial" w:cs="Arial"/>
          <w:sz w:val="20"/>
          <w:szCs w:val="20"/>
        </w:rPr>
      </w:pPr>
      <w:r w:rsidRPr="00CF739D">
        <w:rPr>
          <w:rFonts w:ascii="Arial" w:hAnsi="Arial" w:cs="Arial"/>
          <w:sz w:val="20"/>
          <w:szCs w:val="20"/>
        </w:rPr>
        <w:t>a person’s individual interests or responsibilities that have the potential to influence the carrying out of his or her institutional role or professional obligations in research; or</w:t>
      </w:r>
    </w:p>
    <w:p w14:paraId="212B7396" w14:textId="77777777" w:rsidR="002E1E70" w:rsidRPr="00CF739D" w:rsidRDefault="002E1E70" w:rsidP="002E1E70">
      <w:pPr>
        <w:numPr>
          <w:ilvl w:val="0"/>
          <w:numId w:val="2"/>
        </w:numPr>
        <w:autoSpaceDE w:val="0"/>
        <w:autoSpaceDN w:val="0"/>
        <w:adjustRightInd w:val="0"/>
        <w:spacing w:before="40" w:after="40" w:line="276" w:lineRule="auto"/>
        <w:ind w:left="426" w:right="-32"/>
        <w:jc w:val="both"/>
        <w:rPr>
          <w:rFonts w:ascii="Arial" w:hAnsi="Arial" w:cs="Arial"/>
          <w:sz w:val="20"/>
          <w:szCs w:val="20"/>
        </w:rPr>
      </w:pPr>
      <w:r w:rsidRPr="00CF739D">
        <w:rPr>
          <w:rFonts w:ascii="Arial" w:hAnsi="Arial" w:cs="Arial"/>
          <w:sz w:val="20"/>
          <w:szCs w:val="20"/>
        </w:rPr>
        <w:t>an institution’s interests or responsibilities that have the potential to influence the carrying out of its research obligations.</w:t>
      </w:r>
    </w:p>
    <w:p w14:paraId="1AFDF81E" w14:textId="77777777" w:rsidR="002E1E70" w:rsidRPr="00CF739D" w:rsidRDefault="002E1E70" w:rsidP="002E1E70">
      <w:pPr>
        <w:autoSpaceDE w:val="0"/>
        <w:autoSpaceDN w:val="0"/>
        <w:adjustRightInd w:val="0"/>
        <w:spacing w:before="40" w:after="40" w:line="276" w:lineRule="auto"/>
        <w:ind w:right="-32"/>
        <w:jc w:val="both"/>
        <w:rPr>
          <w:rFonts w:ascii="Arial" w:hAnsi="Arial" w:cs="Arial"/>
          <w:sz w:val="20"/>
          <w:szCs w:val="20"/>
        </w:rPr>
      </w:pPr>
    </w:p>
    <w:p w14:paraId="1C245A56" w14:textId="77777777" w:rsidR="002E1E70" w:rsidRPr="00CF739D" w:rsidRDefault="002E1E70" w:rsidP="002E1E70">
      <w:pPr>
        <w:autoSpaceDE w:val="0"/>
        <w:autoSpaceDN w:val="0"/>
        <w:adjustRightInd w:val="0"/>
        <w:spacing w:before="40" w:after="40" w:line="276" w:lineRule="auto"/>
        <w:ind w:right="-32"/>
        <w:jc w:val="both"/>
        <w:rPr>
          <w:rFonts w:ascii="Arial" w:hAnsi="Arial" w:cs="Arial"/>
          <w:sz w:val="20"/>
          <w:szCs w:val="20"/>
        </w:rPr>
      </w:pPr>
      <w:bookmarkStart w:id="1" w:name="_Hlk23256026"/>
      <w:r w:rsidRPr="00CF739D">
        <w:rPr>
          <w:rFonts w:ascii="Arial" w:hAnsi="Arial" w:cs="Arial"/>
          <w:sz w:val="20"/>
          <w:szCs w:val="20"/>
        </w:rPr>
        <w:t>A c</w:t>
      </w:r>
      <w:r w:rsidRPr="00CF739D">
        <w:rPr>
          <w:rFonts w:ascii="Arial" w:hAnsi="Arial" w:cs="Arial"/>
          <w:bCs/>
          <w:sz w:val="20"/>
          <w:szCs w:val="20"/>
        </w:rPr>
        <w:t>onflict of interest</w:t>
      </w:r>
      <w:r w:rsidRPr="00CF739D">
        <w:rPr>
          <w:rFonts w:ascii="Arial" w:hAnsi="Arial" w:cs="Arial"/>
          <w:b/>
          <w:bCs/>
          <w:sz w:val="20"/>
          <w:szCs w:val="20"/>
        </w:rPr>
        <w:t xml:space="preserve"> </w:t>
      </w:r>
      <w:r w:rsidRPr="00CF739D">
        <w:rPr>
          <w:rFonts w:ascii="Arial" w:hAnsi="Arial" w:cs="Arial"/>
          <w:bCs/>
          <w:sz w:val="20"/>
          <w:szCs w:val="20"/>
        </w:rPr>
        <w:t>may be defined as</w:t>
      </w:r>
      <w:r w:rsidRPr="00CF739D">
        <w:rPr>
          <w:rFonts w:ascii="Arial" w:hAnsi="Arial" w:cs="Arial"/>
          <w:b/>
          <w:bCs/>
          <w:sz w:val="20"/>
          <w:szCs w:val="20"/>
        </w:rPr>
        <w:t xml:space="preserve">: </w:t>
      </w:r>
    </w:p>
    <w:p w14:paraId="39AA5B00" w14:textId="70DDE9BB" w:rsidR="002E1E70" w:rsidRPr="00CF739D" w:rsidRDefault="002E1E70" w:rsidP="002E1E70">
      <w:pPr>
        <w:pStyle w:val="ListParagraph"/>
        <w:numPr>
          <w:ilvl w:val="0"/>
          <w:numId w:val="3"/>
        </w:numPr>
        <w:spacing w:before="40" w:after="40" w:line="276" w:lineRule="auto"/>
        <w:ind w:left="426" w:right="-32"/>
        <w:jc w:val="both"/>
        <w:rPr>
          <w:rFonts w:ascii="Arial" w:hAnsi="Arial" w:cs="Arial"/>
          <w:szCs w:val="20"/>
        </w:rPr>
      </w:pPr>
      <w:r w:rsidRPr="00CF739D">
        <w:rPr>
          <w:rFonts w:ascii="Arial" w:hAnsi="Arial" w:cs="Arial"/>
          <w:b/>
          <w:i/>
          <w:szCs w:val="20"/>
        </w:rPr>
        <w:t>actual:</w:t>
      </w:r>
      <w:r w:rsidRPr="00CF739D">
        <w:rPr>
          <w:rFonts w:ascii="Arial" w:hAnsi="Arial" w:cs="Arial"/>
          <w:szCs w:val="20"/>
        </w:rPr>
        <w:t xml:space="preserve"> a situation in which</w:t>
      </w:r>
      <w:r>
        <w:rPr>
          <w:rFonts w:ascii="Arial" w:hAnsi="Arial" w:cs="Arial"/>
          <w:szCs w:val="20"/>
        </w:rPr>
        <w:t xml:space="preserve"> </w:t>
      </w:r>
      <w:r w:rsidRPr="00CF739D">
        <w:rPr>
          <w:rFonts w:ascii="Arial" w:hAnsi="Arial" w:cs="Arial"/>
          <w:szCs w:val="20"/>
        </w:rPr>
        <w:t>financial or other personal considerations have the potential to compromise or bias professional judgment and objectivity</w:t>
      </w:r>
      <w:r>
        <w:rPr>
          <w:rFonts w:ascii="Arial" w:hAnsi="Arial" w:cs="Arial"/>
          <w:szCs w:val="20"/>
        </w:rPr>
        <w:t>.</w:t>
      </w:r>
    </w:p>
    <w:p w14:paraId="5771ECF5" w14:textId="77777777" w:rsidR="002E1E70" w:rsidRPr="00CF739D" w:rsidRDefault="002E1E70" w:rsidP="002E1E70">
      <w:pPr>
        <w:pStyle w:val="ListParagraph"/>
        <w:numPr>
          <w:ilvl w:val="0"/>
          <w:numId w:val="3"/>
        </w:numPr>
        <w:spacing w:before="40" w:after="40" w:line="276" w:lineRule="auto"/>
        <w:ind w:left="426" w:right="-32"/>
        <w:jc w:val="both"/>
        <w:rPr>
          <w:rFonts w:ascii="Arial" w:hAnsi="Arial" w:cs="Arial"/>
          <w:szCs w:val="20"/>
        </w:rPr>
      </w:pPr>
      <w:r w:rsidRPr="00CF739D">
        <w:rPr>
          <w:rFonts w:ascii="Arial" w:hAnsi="Arial" w:cs="Arial"/>
          <w:b/>
          <w:i/>
          <w:szCs w:val="20"/>
        </w:rPr>
        <w:t>perceived:</w:t>
      </w:r>
      <w:r w:rsidRPr="00CF739D">
        <w:rPr>
          <w:rFonts w:ascii="Arial" w:hAnsi="Arial" w:cs="Arial"/>
          <w:szCs w:val="20"/>
        </w:rPr>
        <w:t xml:space="preserve"> one in which a reasonable person would think that the professional’s judgment is likely to be compromised</w:t>
      </w:r>
      <w:r>
        <w:rPr>
          <w:rFonts w:ascii="Arial" w:hAnsi="Arial" w:cs="Arial"/>
          <w:szCs w:val="20"/>
        </w:rPr>
        <w:t xml:space="preserve"> by financial or other personal considerations.</w:t>
      </w:r>
    </w:p>
    <w:p w14:paraId="489C6AAA" w14:textId="77777777" w:rsidR="002E1E70" w:rsidRPr="00CF739D" w:rsidRDefault="002E1E70" w:rsidP="002E1E70">
      <w:pPr>
        <w:pStyle w:val="Default"/>
        <w:numPr>
          <w:ilvl w:val="0"/>
          <w:numId w:val="3"/>
        </w:numPr>
        <w:spacing w:before="40" w:after="40" w:line="276" w:lineRule="auto"/>
        <w:ind w:left="426" w:right="-32"/>
        <w:jc w:val="both"/>
        <w:rPr>
          <w:rFonts w:ascii="Arial" w:hAnsi="Arial" w:cs="Arial"/>
          <w:color w:val="auto"/>
          <w:sz w:val="20"/>
          <w:szCs w:val="20"/>
        </w:rPr>
      </w:pPr>
      <w:r w:rsidRPr="00CF739D">
        <w:rPr>
          <w:rFonts w:ascii="Arial" w:hAnsi="Arial" w:cs="Arial"/>
          <w:b/>
          <w:i/>
          <w:color w:val="auto"/>
          <w:sz w:val="20"/>
          <w:szCs w:val="20"/>
        </w:rPr>
        <w:t xml:space="preserve">potential: </w:t>
      </w:r>
      <w:r w:rsidRPr="00CF739D">
        <w:rPr>
          <w:rFonts w:ascii="Arial" w:hAnsi="Arial" w:cs="Arial"/>
          <w:color w:val="auto"/>
          <w:sz w:val="20"/>
          <w:szCs w:val="20"/>
        </w:rPr>
        <w:t>involving a situation that may develop into an actual conflict of interest.</w:t>
      </w:r>
    </w:p>
    <w:bookmarkEnd w:id="1"/>
    <w:p w14:paraId="33B4D8AC" w14:textId="77777777" w:rsidR="002E1E70" w:rsidRPr="00CF739D" w:rsidRDefault="002E1E70" w:rsidP="002E1E70">
      <w:pPr>
        <w:pStyle w:val="Default"/>
        <w:spacing w:before="40" w:after="40" w:line="276" w:lineRule="auto"/>
        <w:ind w:right="-32"/>
        <w:jc w:val="both"/>
        <w:rPr>
          <w:rFonts w:ascii="Arial" w:hAnsi="Arial" w:cs="Arial"/>
          <w:color w:val="auto"/>
          <w:sz w:val="20"/>
          <w:szCs w:val="20"/>
        </w:rPr>
      </w:pPr>
    </w:p>
    <w:p w14:paraId="3BE8FAF4" w14:textId="77777777" w:rsidR="002E1E70" w:rsidRPr="00CF739D" w:rsidRDefault="002E1E70" w:rsidP="002E1E70">
      <w:pPr>
        <w:pStyle w:val="Default"/>
        <w:spacing w:before="40" w:after="40" w:line="276" w:lineRule="auto"/>
        <w:ind w:right="-32"/>
        <w:jc w:val="both"/>
        <w:rPr>
          <w:rFonts w:ascii="Arial" w:hAnsi="Arial" w:cs="Arial"/>
          <w:color w:val="auto"/>
          <w:sz w:val="20"/>
          <w:szCs w:val="20"/>
        </w:rPr>
      </w:pPr>
      <w:r w:rsidRPr="00CF739D">
        <w:rPr>
          <w:rFonts w:ascii="Arial" w:hAnsi="Arial" w:cs="Arial"/>
          <w:b/>
          <w:i/>
          <w:color w:val="auto"/>
          <w:sz w:val="20"/>
          <w:szCs w:val="20"/>
        </w:rPr>
        <w:t>Immediate family:</w:t>
      </w:r>
      <w:r w:rsidRPr="00CF739D">
        <w:rPr>
          <w:rFonts w:ascii="Arial" w:hAnsi="Arial" w:cs="Arial"/>
          <w:color w:val="auto"/>
          <w:sz w:val="20"/>
          <w:szCs w:val="20"/>
        </w:rPr>
        <w:t xml:space="preserve"> parents, spouse and dependent children.</w:t>
      </w:r>
    </w:p>
    <w:p w14:paraId="73F02C84" w14:textId="77777777" w:rsidR="002E1E70" w:rsidRPr="00CF739D" w:rsidRDefault="002E1E70" w:rsidP="002E1E70">
      <w:pPr>
        <w:pStyle w:val="Default"/>
        <w:spacing w:before="40" w:after="40" w:line="276" w:lineRule="auto"/>
        <w:ind w:right="-32"/>
        <w:jc w:val="both"/>
        <w:rPr>
          <w:rFonts w:ascii="Arial" w:hAnsi="Arial" w:cs="Arial"/>
          <w:b/>
          <w:i/>
          <w:color w:val="auto"/>
          <w:sz w:val="20"/>
          <w:szCs w:val="20"/>
        </w:rPr>
      </w:pPr>
    </w:p>
    <w:p w14:paraId="5FE8C7E6" w14:textId="77777777" w:rsidR="002E1E70" w:rsidRPr="00CF739D" w:rsidRDefault="002E1E70" w:rsidP="002E1E70">
      <w:pPr>
        <w:pStyle w:val="Default"/>
        <w:spacing w:before="40" w:after="40" w:line="276" w:lineRule="auto"/>
        <w:ind w:right="-32"/>
        <w:jc w:val="both"/>
        <w:rPr>
          <w:rFonts w:ascii="Arial" w:hAnsi="Arial" w:cs="Arial"/>
          <w:sz w:val="20"/>
          <w:szCs w:val="20"/>
        </w:rPr>
      </w:pPr>
      <w:bookmarkStart w:id="2" w:name="_Hlk23325064"/>
      <w:r w:rsidRPr="00CF739D">
        <w:rPr>
          <w:rFonts w:ascii="Arial" w:hAnsi="Arial" w:cs="Arial"/>
          <w:b/>
          <w:i/>
          <w:color w:val="auto"/>
          <w:sz w:val="20"/>
          <w:szCs w:val="20"/>
        </w:rPr>
        <w:t xml:space="preserve">Financial interest related to the research: </w:t>
      </w:r>
      <w:r w:rsidRPr="00CF739D">
        <w:rPr>
          <w:rFonts w:ascii="Arial" w:hAnsi="Arial" w:cs="Arial"/>
          <w:sz w:val="20"/>
          <w:szCs w:val="20"/>
        </w:rPr>
        <w:t xml:space="preserve">financial interest in the sponsor, product or service being tested. </w:t>
      </w:r>
    </w:p>
    <w:bookmarkEnd w:id="2"/>
    <w:p w14:paraId="0049BDD1" w14:textId="77777777" w:rsidR="002E1E70" w:rsidRPr="00CF739D" w:rsidRDefault="002E1E70" w:rsidP="002E1E70">
      <w:pPr>
        <w:pStyle w:val="Default"/>
        <w:spacing w:before="40" w:after="40" w:line="276" w:lineRule="auto"/>
        <w:ind w:right="-32"/>
        <w:jc w:val="both"/>
        <w:rPr>
          <w:rFonts w:ascii="Arial" w:hAnsi="Arial" w:cs="Arial"/>
          <w:sz w:val="20"/>
          <w:szCs w:val="20"/>
        </w:rPr>
      </w:pPr>
    </w:p>
    <w:p w14:paraId="2803A6B0" w14:textId="77777777" w:rsidR="002E1E70" w:rsidRPr="00CF739D" w:rsidRDefault="002E1E70" w:rsidP="002E1E70">
      <w:pPr>
        <w:pStyle w:val="ListParagraph"/>
        <w:spacing w:before="40" w:after="40" w:line="276" w:lineRule="auto"/>
        <w:ind w:left="0"/>
        <w:jc w:val="both"/>
        <w:rPr>
          <w:rFonts w:ascii="Arial" w:hAnsi="Arial" w:cs="Arial"/>
          <w:b/>
          <w:sz w:val="22"/>
          <w:szCs w:val="20"/>
        </w:rPr>
      </w:pPr>
      <w:r w:rsidRPr="00CF739D">
        <w:rPr>
          <w:rFonts w:ascii="Arial" w:hAnsi="Arial" w:cs="Arial"/>
          <w:b/>
          <w:sz w:val="22"/>
          <w:szCs w:val="20"/>
        </w:rPr>
        <w:t>Guidance</w:t>
      </w:r>
    </w:p>
    <w:p w14:paraId="2F1E646A" w14:textId="6AB1BCA8" w:rsidR="002E1E70" w:rsidRPr="00CF739D" w:rsidRDefault="002E1E70" w:rsidP="002E1E70">
      <w:pPr>
        <w:pStyle w:val="Default"/>
        <w:spacing w:before="40" w:after="40" w:line="276" w:lineRule="auto"/>
        <w:ind w:right="-32"/>
        <w:jc w:val="both"/>
        <w:rPr>
          <w:rFonts w:ascii="Arial" w:hAnsi="Arial" w:cs="Arial"/>
          <w:color w:val="auto"/>
          <w:sz w:val="20"/>
          <w:szCs w:val="20"/>
        </w:rPr>
      </w:pPr>
      <w:bookmarkStart w:id="3" w:name="_Hlk23256007"/>
      <w:r w:rsidRPr="00CF739D">
        <w:rPr>
          <w:rFonts w:ascii="Arial" w:hAnsi="Arial" w:cs="Arial"/>
          <w:color w:val="auto"/>
          <w:sz w:val="20"/>
          <w:szCs w:val="20"/>
          <w:lang w:val="en-US"/>
        </w:rPr>
        <w:t xml:space="preserve">The Principal Investigator is responsible for ensuring </w:t>
      </w:r>
      <w:r w:rsidR="00510F18">
        <w:rPr>
          <w:rFonts w:ascii="Arial" w:hAnsi="Arial" w:cs="Arial"/>
          <w:color w:val="auto"/>
          <w:sz w:val="20"/>
          <w:szCs w:val="20"/>
          <w:lang w:val="en-US"/>
        </w:rPr>
        <w:t>a</w:t>
      </w:r>
      <w:r w:rsidRPr="00CF739D">
        <w:rPr>
          <w:rFonts w:ascii="Arial" w:hAnsi="Arial" w:cs="Arial"/>
          <w:color w:val="auto"/>
          <w:sz w:val="20"/>
          <w:szCs w:val="20"/>
          <w:lang w:val="en-US"/>
        </w:rPr>
        <w:t xml:space="preserve"> conflict of interest declaration is completed in the eProtocol application regarding any actual, perceived or potential conflicts of interest.</w:t>
      </w:r>
      <w:r w:rsidR="00EF68A2">
        <w:rPr>
          <w:rFonts w:ascii="Arial" w:hAnsi="Arial" w:cs="Arial"/>
          <w:color w:val="auto"/>
          <w:sz w:val="20"/>
          <w:szCs w:val="20"/>
          <w:lang w:val="en-US"/>
        </w:rPr>
        <w:t xml:space="preserve"> </w:t>
      </w:r>
      <w:r w:rsidRPr="00CF739D">
        <w:rPr>
          <w:rFonts w:ascii="Arial" w:hAnsi="Arial" w:cs="Arial"/>
          <w:color w:val="auto"/>
          <w:sz w:val="20"/>
          <w:szCs w:val="20"/>
          <w:lang w:val="en-US"/>
        </w:rPr>
        <w:t xml:space="preserve">The declaration is inclusive of the Principal Investigator’s conflicts and members of the study team. </w:t>
      </w:r>
      <w:r w:rsidRPr="00CF739D">
        <w:rPr>
          <w:rFonts w:ascii="Arial" w:hAnsi="Arial" w:cs="Arial"/>
          <w:color w:val="auto"/>
          <w:sz w:val="20"/>
          <w:szCs w:val="20"/>
        </w:rPr>
        <w:t>A conflict may relate to the researcher or their immediate famil</w:t>
      </w:r>
      <w:r>
        <w:rPr>
          <w:rFonts w:ascii="Arial" w:hAnsi="Arial" w:cs="Arial"/>
          <w:color w:val="auto"/>
          <w:sz w:val="20"/>
          <w:szCs w:val="20"/>
        </w:rPr>
        <w:t>y’s</w:t>
      </w:r>
      <w:r w:rsidRPr="00CF739D">
        <w:rPr>
          <w:rFonts w:ascii="Arial" w:hAnsi="Arial" w:cs="Arial"/>
          <w:color w:val="auto"/>
          <w:sz w:val="20"/>
          <w:szCs w:val="20"/>
        </w:rPr>
        <w:t xml:space="preserve"> financial interests, other private, professional or institutional benefits or advantages that depend significantly on the research outcomes or other financial interest related to research.</w:t>
      </w:r>
    </w:p>
    <w:bookmarkEnd w:id="3"/>
    <w:p w14:paraId="3BFEFA65" w14:textId="77777777" w:rsidR="002E1E70" w:rsidRPr="00CF739D" w:rsidRDefault="002E1E70" w:rsidP="002E1E70">
      <w:pPr>
        <w:spacing w:before="40" w:after="40" w:line="276" w:lineRule="auto"/>
        <w:jc w:val="both"/>
        <w:rPr>
          <w:rFonts w:ascii="Arial" w:hAnsi="Arial" w:cs="Arial"/>
          <w:sz w:val="20"/>
          <w:szCs w:val="20"/>
        </w:rPr>
      </w:pPr>
    </w:p>
    <w:p w14:paraId="3FD8BDE6" w14:textId="3F9F69E0" w:rsidR="002E1E70" w:rsidRPr="00CF739D" w:rsidRDefault="002E1E70" w:rsidP="002E1E70">
      <w:pPr>
        <w:spacing w:before="40" w:after="40" w:line="276" w:lineRule="auto"/>
        <w:jc w:val="both"/>
        <w:rPr>
          <w:rFonts w:ascii="Arial" w:hAnsi="Arial" w:cs="Arial"/>
          <w:sz w:val="20"/>
          <w:szCs w:val="20"/>
        </w:rPr>
      </w:pPr>
      <w:bookmarkStart w:id="4" w:name="_Hlk23255994"/>
      <w:r w:rsidRPr="46883A83">
        <w:rPr>
          <w:rFonts w:ascii="Arial" w:hAnsi="Arial" w:cs="Arial"/>
          <w:sz w:val="20"/>
          <w:szCs w:val="20"/>
        </w:rPr>
        <w:t>For example, a researcher must disclose any financial involvement the researcher may have with a sponsoring company, such as shares, or other ownership interest, consulting fees, stock options, intellectual property rights, scholarships or funded travel. An example of a non-financial relationship include</w:t>
      </w:r>
      <w:r w:rsidR="00510F18">
        <w:rPr>
          <w:rFonts w:ascii="Arial" w:hAnsi="Arial" w:cs="Arial"/>
          <w:sz w:val="20"/>
          <w:szCs w:val="20"/>
        </w:rPr>
        <w:t>s</w:t>
      </w:r>
      <w:r w:rsidRPr="46883A83">
        <w:rPr>
          <w:rFonts w:ascii="Arial" w:hAnsi="Arial" w:cs="Arial"/>
          <w:sz w:val="20"/>
          <w:szCs w:val="20"/>
        </w:rPr>
        <w:t xml:space="preserve"> if a researcher or a member of a researcher’s family has close ties to the owner of a company that is involved, or to a competitor.</w:t>
      </w:r>
    </w:p>
    <w:bookmarkEnd w:id="4"/>
    <w:p w14:paraId="78F9E5C9" w14:textId="77777777" w:rsidR="002E1E70" w:rsidRPr="00CF739D" w:rsidRDefault="002E1E70" w:rsidP="002E1E70">
      <w:pPr>
        <w:pStyle w:val="ListParagraph"/>
        <w:spacing w:before="40" w:after="40" w:line="276" w:lineRule="auto"/>
        <w:ind w:left="0"/>
        <w:jc w:val="both"/>
        <w:rPr>
          <w:rFonts w:ascii="Arial" w:hAnsi="Arial" w:cs="Arial"/>
          <w:b/>
          <w:szCs w:val="20"/>
        </w:rPr>
      </w:pPr>
    </w:p>
    <w:p w14:paraId="25F149EE" w14:textId="469E4D31" w:rsidR="002E1E70" w:rsidRPr="00CF739D" w:rsidRDefault="002E1E70" w:rsidP="002E1E70">
      <w:pPr>
        <w:spacing w:before="40" w:after="40" w:line="276" w:lineRule="auto"/>
        <w:jc w:val="both"/>
        <w:rPr>
          <w:rFonts w:ascii="Arial" w:hAnsi="Arial" w:cs="Arial"/>
          <w:sz w:val="20"/>
          <w:szCs w:val="20"/>
        </w:rPr>
      </w:pPr>
      <w:bookmarkStart w:id="5" w:name="_Hlk23325090"/>
      <w:r w:rsidRPr="46883A83">
        <w:rPr>
          <w:rFonts w:ascii="Arial" w:hAnsi="Arial" w:cs="Arial"/>
          <w:sz w:val="20"/>
          <w:szCs w:val="20"/>
        </w:rPr>
        <w:t>Bellberry undertakes careful ethical review of research applications and requires disclosure of any actual, perceived or potential conflict of interest. Once identified, Bellberry can assess whether any such relationship or connection might influence, or be seen to influence, any aspect of the study</w:t>
      </w:r>
      <w:r w:rsidR="00510F18">
        <w:rPr>
          <w:rFonts w:ascii="Arial" w:hAnsi="Arial" w:cs="Arial"/>
          <w:sz w:val="20"/>
          <w:szCs w:val="20"/>
        </w:rPr>
        <w:t xml:space="preserve"> and determine the appropriate action required</w:t>
      </w:r>
      <w:r w:rsidRPr="46883A83">
        <w:rPr>
          <w:rFonts w:ascii="Arial" w:hAnsi="Arial" w:cs="Arial"/>
          <w:sz w:val="20"/>
          <w:szCs w:val="20"/>
        </w:rPr>
        <w:t>.</w:t>
      </w:r>
    </w:p>
    <w:bookmarkEnd w:id="5"/>
    <w:p w14:paraId="34ADF751" w14:textId="77777777" w:rsidR="002E1E70" w:rsidRPr="00CF739D" w:rsidRDefault="002E1E70" w:rsidP="002E1E70">
      <w:pPr>
        <w:spacing w:before="40" w:after="40" w:line="276" w:lineRule="auto"/>
        <w:jc w:val="both"/>
        <w:rPr>
          <w:rFonts w:ascii="Arial" w:hAnsi="Arial" w:cs="Arial"/>
          <w:sz w:val="20"/>
          <w:szCs w:val="20"/>
        </w:rPr>
      </w:pPr>
    </w:p>
    <w:p w14:paraId="10F5BFB0" w14:textId="77777777" w:rsidR="002E1E70" w:rsidRPr="00CF739D" w:rsidRDefault="002E1E70" w:rsidP="002E1E70">
      <w:pPr>
        <w:spacing w:before="40" w:after="40" w:line="276" w:lineRule="auto"/>
        <w:jc w:val="both"/>
        <w:rPr>
          <w:rFonts w:ascii="Arial" w:hAnsi="Arial" w:cs="Arial"/>
          <w:b/>
          <w:sz w:val="20"/>
          <w:szCs w:val="20"/>
        </w:rPr>
      </w:pPr>
      <w:r w:rsidRPr="00CF739D">
        <w:rPr>
          <w:rFonts w:ascii="Arial" w:hAnsi="Arial" w:cs="Arial"/>
          <w:b/>
          <w:sz w:val="20"/>
          <w:szCs w:val="20"/>
        </w:rPr>
        <w:t>Declaring a conflict</w:t>
      </w:r>
    </w:p>
    <w:p w14:paraId="3EC76D92" w14:textId="2BFD0284" w:rsidR="002E1E70" w:rsidRDefault="002E1E70" w:rsidP="002E1E70">
      <w:pPr>
        <w:spacing w:before="40" w:after="40" w:line="276" w:lineRule="auto"/>
        <w:jc w:val="both"/>
        <w:rPr>
          <w:rFonts w:ascii="Arial" w:hAnsi="Arial" w:cs="Arial"/>
          <w:sz w:val="20"/>
          <w:szCs w:val="20"/>
          <w:lang w:val="en-US"/>
        </w:rPr>
      </w:pPr>
      <w:bookmarkStart w:id="6" w:name="_Hlk23325499"/>
      <w:bookmarkStart w:id="7" w:name="_Hlk23257698"/>
      <w:r w:rsidRPr="00492204">
        <w:rPr>
          <w:rFonts w:ascii="Arial" w:hAnsi="Arial" w:cs="Arial"/>
          <w:sz w:val="20"/>
          <w:szCs w:val="20"/>
          <w:lang w:val="en-US"/>
        </w:rPr>
        <w:t xml:space="preserve">The </w:t>
      </w:r>
      <w:r w:rsidRPr="00CF739D">
        <w:rPr>
          <w:rFonts w:ascii="Arial" w:hAnsi="Arial" w:cs="Arial"/>
          <w:sz w:val="20"/>
          <w:szCs w:val="20"/>
          <w:lang w:val="en-US"/>
        </w:rPr>
        <w:t xml:space="preserve">Principal Investigator is responsible for submitting a notification to the HREC via an amendment </w:t>
      </w:r>
      <w:r w:rsidRPr="00492204">
        <w:rPr>
          <w:rFonts w:ascii="Arial" w:hAnsi="Arial" w:cs="Arial"/>
          <w:sz w:val="20"/>
          <w:szCs w:val="20"/>
          <w:lang w:val="en-US"/>
        </w:rPr>
        <w:t xml:space="preserve">within 30 days </w:t>
      </w:r>
      <w:r w:rsidR="00510F18">
        <w:rPr>
          <w:rFonts w:ascii="Arial" w:hAnsi="Arial" w:cs="Arial"/>
          <w:sz w:val="20"/>
          <w:szCs w:val="20"/>
          <w:lang w:val="en-US"/>
        </w:rPr>
        <w:t>o</w:t>
      </w:r>
      <w:r w:rsidRPr="00492204">
        <w:rPr>
          <w:rFonts w:ascii="Arial" w:hAnsi="Arial" w:cs="Arial"/>
          <w:sz w:val="20"/>
          <w:szCs w:val="20"/>
          <w:lang w:val="en-US"/>
        </w:rPr>
        <w:t xml:space="preserve">f </w:t>
      </w:r>
      <w:r w:rsidR="00510F18">
        <w:rPr>
          <w:rFonts w:ascii="Arial" w:hAnsi="Arial" w:cs="Arial"/>
          <w:sz w:val="20"/>
          <w:szCs w:val="20"/>
          <w:lang w:val="en-US"/>
        </w:rPr>
        <w:t xml:space="preserve">developing </w:t>
      </w:r>
      <w:r w:rsidRPr="00492204">
        <w:rPr>
          <w:rFonts w:ascii="Arial" w:hAnsi="Arial" w:cs="Arial"/>
          <w:sz w:val="20"/>
          <w:szCs w:val="20"/>
          <w:lang w:val="en-US"/>
        </w:rPr>
        <w:t>a conflict, or change to a relationship, or other source of potential conflict is discovered with any member of the research team. The Principal Investigator is also responsible for conducting a</w:t>
      </w:r>
      <w:r w:rsidRPr="00CF739D">
        <w:rPr>
          <w:rFonts w:ascii="Arial" w:hAnsi="Arial" w:cs="Arial"/>
          <w:sz w:val="20"/>
          <w:szCs w:val="20"/>
          <w:lang w:val="en-US"/>
        </w:rPr>
        <w:t xml:space="preserve"> conflict of interest review annually. This is reported to the HREC via the progress report.</w:t>
      </w:r>
    </w:p>
    <w:p w14:paraId="60D8DE27" w14:textId="77777777" w:rsidR="002E1E70" w:rsidRPr="00492204" w:rsidRDefault="002E1E70" w:rsidP="002E1E70">
      <w:pPr>
        <w:spacing w:before="40" w:after="40" w:line="276" w:lineRule="auto"/>
        <w:jc w:val="both"/>
        <w:rPr>
          <w:rFonts w:ascii="Arial" w:hAnsi="Arial" w:cs="Arial"/>
          <w:sz w:val="20"/>
          <w:szCs w:val="20"/>
          <w:lang w:val="en-US"/>
        </w:rPr>
      </w:pPr>
    </w:p>
    <w:bookmarkEnd w:id="6"/>
    <w:bookmarkEnd w:id="7"/>
    <w:p w14:paraId="03C36172" w14:textId="77777777" w:rsidR="002E1E70" w:rsidRPr="00CF739D" w:rsidRDefault="002E1E70" w:rsidP="002E1E70">
      <w:pPr>
        <w:spacing w:before="40" w:after="40" w:line="276" w:lineRule="auto"/>
        <w:jc w:val="both"/>
        <w:rPr>
          <w:rFonts w:ascii="Arial" w:hAnsi="Arial" w:cs="Arial"/>
          <w:sz w:val="20"/>
          <w:szCs w:val="20"/>
        </w:rPr>
      </w:pPr>
      <w:r w:rsidRPr="00CF739D">
        <w:rPr>
          <w:rFonts w:ascii="Arial" w:hAnsi="Arial" w:cs="Arial"/>
          <w:sz w:val="20"/>
          <w:szCs w:val="20"/>
        </w:rPr>
        <w:t>The declaration requires that the Principal Investigator identify any relationship or connection that could, or could be seen to:</w:t>
      </w:r>
    </w:p>
    <w:p w14:paraId="797DF900" w14:textId="77777777" w:rsidR="002E1E70" w:rsidRPr="00CF739D" w:rsidRDefault="002E1E70" w:rsidP="002E1E70">
      <w:pPr>
        <w:numPr>
          <w:ilvl w:val="0"/>
          <w:numId w:val="1"/>
        </w:numPr>
        <w:spacing w:before="40" w:after="40" w:line="276" w:lineRule="auto"/>
        <w:jc w:val="both"/>
        <w:rPr>
          <w:rFonts w:ascii="Arial" w:hAnsi="Arial" w:cs="Arial"/>
          <w:sz w:val="20"/>
          <w:szCs w:val="20"/>
        </w:rPr>
      </w:pPr>
      <w:r w:rsidRPr="00CF739D">
        <w:rPr>
          <w:rFonts w:ascii="Arial" w:hAnsi="Arial" w:cs="Arial"/>
          <w:sz w:val="20"/>
          <w:szCs w:val="20"/>
        </w:rPr>
        <w:t>bias the analysis and/or reporting of results</w:t>
      </w:r>
    </w:p>
    <w:p w14:paraId="70C663BE" w14:textId="77777777" w:rsidR="002E1E70" w:rsidRPr="00CF739D" w:rsidRDefault="002E1E70" w:rsidP="002E1E70">
      <w:pPr>
        <w:numPr>
          <w:ilvl w:val="0"/>
          <w:numId w:val="1"/>
        </w:numPr>
        <w:spacing w:before="40" w:after="40" w:line="276" w:lineRule="auto"/>
        <w:jc w:val="both"/>
        <w:rPr>
          <w:rFonts w:ascii="Arial" w:hAnsi="Arial" w:cs="Arial"/>
          <w:sz w:val="20"/>
          <w:szCs w:val="20"/>
        </w:rPr>
      </w:pPr>
      <w:r w:rsidRPr="00CF739D">
        <w:rPr>
          <w:rFonts w:ascii="Arial" w:hAnsi="Arial" w:cs="Arial"/>
          <w:sz w:val="20"/>
          <w:szCs w:val="20"/>
        </w:rPr>
        <w:t>influence the selection of research participants</w:t>
      </w:r>
    </w:p>
    <w:p w14:paraId="05ED5BD9" w14:textId="77777777" w:rsidR="002E1E70" w:rsidRPr="00CF739D" w:rsidRDefault="002E1E70" w:rsidP="002E1E70">
      <w:pPr>
        <w:numPr>
          <w:ilvl w:val="0"/>
          <w:numId w:val="1"/>
        </w:numPr>
        <w:spacing w:before="40" w:after="40" w:line="276" w:lineRule="auto"/>
        <w:jc w:val="both"/>
        <w:rPr>
          <w:rFonts w:ascii="Arial" w:hAnsi="Arial" w:cs="Arial"/>
          <w:sz w:val="20"/>
          <w:szCs w:val="20"/>
        </w:rPr>
      </w:pPr>
      <w:r w:rsidRPr="00CF739D">
        <w:rPr>
          <w:rFonts w:ascii="Arial" w:hAnsi="Arial" w:cs="Arial"/>
          <w:sz w:val="20"/>
          <w:szCs w:val="20"/>
        </w:rPr>
        <w:t>affect the rigour of the review process.</w:t>
      </w:r>
    </w:p>
    <w:p w14:paraId="7DE955FE" w14:textId="77777777" w:rsidR="002E1E70" w:rsidRPr="00CF739D" w:rsidRDefault="002E1E70" w:rsidP="002E1E70">
      <w:pPr>
        <w:spacing w:before="40" w:after="40" w:line="276" w:lineRule="auto"/>
        <w:jc w:val="both"/>
        <w:rPr>
          <w:rFonts w:ascii="Arial" w:hAnsi="Arial" w:cs="Arial"/>
          <w:sz w:val="20"/>
          <w:szCs w:val="20"/>
        </w:rPr>
      </w:pPr>
    </w:p>
    <w:p w14:paraId="7B94DA05" w14:textId="77777777" w:rsidR="002E1E70" w:rsidRPr="00CF739D" w:rsidRDefault="002E1E70" w:rsidP="002E1E70">
      <w:pPr>
        <w:spacing w:before="40" w:after="40" w:line="276" w:lineRule="auto"/>
        <w:jc w:val="both"/>
        <w:rPr>
          <w:rFonts w:ascii="Arial" w:hAnsi="Arial" w:cs="Arial"/>
          <w:sz w:val="20"/>
          <w:szCs w:val="20"/>
        </w:rPr>
      </w:pPr>
      <w:r w:rsidRPr="46883A83">
        <w:rPr>
          <w:rFonts w:ascii="Arial" w:hAnsi="Arial" w:cs="Arial"/>
          <w:sz w:val="20"/>
          <w:szCs w:val="20"/>
        </w:rPr>
        <w:t>Bellberry recommends that in considering what may be a conflict, the Principal Investigator err on the side of caution – that is, anything that might be considered relevant be identified, even if the Principal Investigator does not believe it will be assessed as being a conflict.</w:t>
      </w:r>
    </w:p>
    <w:p w14:paraId="187CEFA0" w14:textId="77777777" w:rsidR="002E1E70" w:rsidRPr="00CF739D" w:rsidRDefault="002E1E70" w:rsidP="002E1E70">
      <w:pPr>
        <w:spacing w:before="40" w:after="40" w:line="276" w:lineRule="auto"/>
        <w:jc w:val="both"/>
        <w:rPr>
          <w:rFonts w:ascii="Arial" w:hAnsi="Arial" w:cs="Arial"/>
          <w:sz w:val="20"/>
          <w:szCs w:val="20"/>
        </w:rPr>
      </w:pPr>
    </w:p>
    <w:p w14:paraId="0C017FB5" w14:textId="77777777" w:rsidR="002E1E70" w:rsidRPr="00CF739D" w:rsidRDefault="002E1E70" w:rsidP="002E1E70">
      <w:pPr>
        <w:spacing w:before="40" w:after="40" w:line="276" w:lineRule="auto"/>
        <w:jc w:val="both"/>
        <w:rPr>
          <w:rFonts w:ascii="Arial" w:hAnsi="Arial" w:cs="Arial"/>
          <w:sz w:val="20"/>
          <w:szCs w:val="20"/>
        </w:rPr>
      </w:pPr>
      <w:bookmarkStart w:id="8" w:name="_Hlk23325262"/>
      <w:r w:rsidRPr="46883A83">
        <w:rPr>
          <w:rFonts w:ascii="Arial" w:hAnsi="Arial" w:cs="Arial"/>
          <w:sz w:val="20"/>
          <w:szCs w:val="20"/>
        </w:rPr>
        <w:t xml:space="preserve">After assessing the declaration, the relevant Human Research Ethics Committee (HREC) may request more information, including steps being taken or planned to manage and minimise any potential impact. </w:t>
      </w:r>
    </w:p>
    <w:bookmarkEnd w:id="8"/>
    <w:p w14:paraId="308CE72C" w14:textId="77777777" w:rsidR="002E1E70" w:rsidRPr="00CF739D" w:rsidRDefault="002E1E70" w:rsidP="002E1E70">
      <w:pPr>
        <w:spacing w:before="40" w:after="40" w:line="276" w:lineRule="auto"/>
        <w:jc w:val="both"/>
        <w:rPr>
          <w:rFonts w:ascii="Arial" w:hAnsi="Arial" w:cs="Arial"/>
          <w:sz w:val="20"/>
          <w:szCs w:val="20"/>
        </w:rPr>
      </w:pPr>
    </w:p>
    <w:p w14:paraId="288D411A" w14:textId="59808CA5" w:rsidR="002E1E70" w:rsidRPr="00CF739D" w:rsidRDefault="002E1E70" w:rsidP="002E1E70">
      <w:pPr>
        <w:spacing w:before="40" w:after="40" w:line="276" w:lineRule="auto"/>
        <w:jc w:val="both"/>
        <w:rPr>
          <w:rFonts w:ascii="Arial" w:hAnsi="Arial" w:cs="Arial"/>
          <w:sz w:val="20"/>
          <w:szCs w:val="20"/>
        </w:rPr>
      </w:pPr>
      <w:bookmarkStart w:id="9" w:name="_Hlk23325421"/>
      <w:r>
        <w:rPr>
          <w:rFonts w:ascii="Arial" w:hAnsi="Arial" w:cs="Arial"/>
          <w:sz w:val="20"/>
          <w:szCs w:val="20"/>
        </w:rPr>
        <w:t>Where</w:t>
      </w:r>
      <w:r w:rsidRPr="002E1E70">
        <w:rPr>
          <w:rFonts w:ascii="Arial" w:hAnsi="Arial" w:cs="Arial"/>
          <w:sz w:val="20"/>
          <w:szCs w:val="20"/>
        </w:rPr>
        <w:t xml:space="preserve"> a conflict of interest is disclosed, the </w:t>
      </w:r>
      <w:r w:rsidR="000466A3">
        <w:rPr>
          <w:rFonts w:ascii="Arial" w:hAnsi="Arial" w:cs="Arial"/>
          <w:sz w:val="20"/>
          <w:szCs w:val="20"/>
        </w:rPr>
        <w:t>HREC</w:t>
      </w:r>
      <w:r w:rsidRPr="002E1E70">
        <w:rPr>
          <w:rFonts w:ascii="Arial" w:hAnsi="Arial" w:cs="Arial"/>
          <w:sz w:val="20"/>
          <w:szCs w:val="20"/>
        </w:rPr>
        <w:t xml:space="preserve"> will determine the best course of action as per the National Statement Chapter 5.6</w:t>
      </w:r>
      <w:r w:rsidRPr="46883A83">
        <w:rPr>
          <w:rFonts w:ascii="Arial" w:hAnsi="Arial" w:cs="Arial"/>
          <w:sz w:val="20"/>
          <w:szCs w:val="20"/>
        </w:rPr>
        <w:t xml:space="preserve">. For example, the </w:t>
      </w:r>
      <w:r w:rsidR="000466A3">
        <w:rPr>
          <w:rFonts w:ascii="Arial" w:hAnsi="Arial" w:cs="Arial"/>
          <w:sz w:val="20"/>
          <w:szCs w:val="20"/>
        </w:rPr>
        <w:t>HREC</w:t>
      </w:r>
      <w:r w:rsidRPr="46883A83">
        <w:rPr>
          <w:rFonts w:ascii="Arial" w:hAnsi="Arial" w:cs="Arial"/>
          <w:sz w:val="20"/>
          <w:szCs w:val="20"/>
        </w:rPr>
        <w:t xml:space="preserve"> may ask the Principal Investigator to provide a plan for the management of the conflict</w:t>
      </w:r>
      <w:r w:rsidR="00510F18">
        <w:rPr>
          <w:rFonts w:ascii="Arial" w:hAnsi="Arial" w:cs="Arial"/>
          <w:sz w:val="20"/>
          <w:szCs w:val="20"/>
        </w:rPr>
        <w:t xml:space="preserve"> including how this will be declared to other stakeholders</w:t>
      </w:r>
      <w:r w:rsidRPr="46883A83">
        <w:rPr>
          <w:rFonts w:ascii="Arial" w:hAnsi="Arial" w:cs="Arial"/>
          <w:sz w:val="20"/>
          <w:szCs w:val="20"/>
        </w:rPr>
        <w:t xml:space="preserve">. </w:t>
      </w:r>
      <w:r w:rsidR="003C0C74">
        <w:rPr>
          <w:rFonts w:ascii="Arial" w:hAnsi="Arial" w:cs="Arial"/>
          <w:sz w:val="20"/>
          <w:szCs w:val="20"/>
        </w:rPr>
        <w:t>The documentation and ongoing management of this plan will be inspected a</w:t>
      </w:r>
      <w:r w:rsidR="003C0C74" w:rsidRPr="00F07697">
        <w:rPr>
          <w:rFonts w:ascii="Calibri" w:hAnsi="Calibri" w:cs="Calibri"/>
        </w:rPr>
        <w:t>s part of Bellberry's routine monitoring during a site monitoring visit or requested via a desktop audit.</w:t>
      </w:r>
    </w:p>
    <w:bookmarkEnd w:id="9"/>
    <w:p w14:paraId="4E074C2D" w14:textId="77777777" w:rsidR="002E1E70" w:rsidRPr="00CF739D" w:rsidRDefault="002E1E70" w:rsidP="002E1E70">
      <w:pPr>
        <w:spacing w:before="40" w:after="40" w:line="276" w:lineRule="auto"/>
        <w:jc w:val="both"/>
        <w:rPr>
          <w:rFonts w:ascii="Arial" w:hAnsi="Arial" w:cs="Arial"/>
          <w:sz w:val="20"/>
          <w:szCs w:val="20"/>
        </w:rPr>
      </w:pPr>
    </w:p>
    <w:p w14:paraId="09022A00" w14:textId="77777777" w:rsidR="002E1E70" w:rsidRPr="00CF739D" w:rsidRDefault="002E1E70" w:rsidP="002E1E70">
      <w:pPr>
        <w:spacing w:before="40" w:after="40" w:line="276" w:lineRule="auto"/>
        <w:jc w:val="both"/>
        <w:rPr>
          <w:rFonts w:ascii="Arial" w:hAnsi="Arial" w:cs="Arial"/>
          <w:sz w:val="20"/>
          <w:szCs w:val="20"/>
        </w:rPr>
      </w:pPr>
      <w:r w:rsidRPr="00CF739D">
        <w:rPr>
          <w:rFonts w:ascii="Arial" w:hAnsi="Arial" w:cs="Arial"/>
          <w:sz w:val="20"/>
          <w:szCs w:val="20"/>
        </w:rPr>
        <w:t xml:space="preserve">If a conflict of interest is not disclosed but is subsequently discovered, Bellberry may undertake a further review, and ethical approval may be withdrawn.  </w:t>
      </w:r>
    </w:p>
    <w:p w14:paraId="3311F8B3" w14:textId="77777777" w:rsidR="002E1E70" w:rsidRPr="00CF739D" w:rsidRDefault="002E1E70" w:rsidP="002E1E70">
      <w:pPr>
        <w:spacing w:before="40" w:after="40" w:line="276" w:lineRule="auto"/>
        <w:jc w:val="both"/>
        <w:rPr>
          <w:rFonts w:ascii="Arial" w:hAnsi="Arial" w:cs="Arial"/>
          <w:sz w:val="20"/>
          <w:szCs w:val="20"/>
        </w:rPr>
      </w:pPr>
    </w:p>
    <w:p w14:paraId="537EB56E" w14:textId="77777777" w:rsidR="002E1E70" w:rsidRPr="002E1E70" w:rsidRDefault="002E1E70" w:rsidP="002E1E70">
      <w:pPr>
        <w:pStyle w:val="ListParagraph"/>
        <w:spacing w:before="40" w:after="40" w:line="276" w:lineRule="auto"/>
        <w:ind w:left="0"/>
        <w:jc w:val="both"/>
        <w:rPr>
          <w:rFonts w:ascii="Arial" w:hAnsi="Arial" w:cs="Arial"/>
          <w:b/>
          <w:szCs w:val="20"/>
        </w:rPr>
      </w:pPr>
      <w:r w:rsidRPr="00CF739D">
        <w:rPr>
          <w:rFonts w:ascii="Arial" w:hAnsi="Arial" w:cs="Arial"/>
          <w:b/>
          <w:sz w:val="22"/>
          <w:szCs w:val="20"/>
        </w:rPr>
        <w:t>References</w:t>
      </w:r>
    </w:p>
    <w:p w14:paraId="0B58B581" w14:textId="534D1416" w:rsidR="005132EC" w:rsidRPr="002E1E70" w:rsidRDefault="005132EC" w:rsidP="005132EC">
      <w:pPr>
        <w:spacing w:before="40" w:after="40" w:line="276" w:lineRule="auto"/>
        <w:jc w:val="both"/>
        <w:rPr>
          <w:rFonts w:ascii="Arial" w:hAnsi="Arial" w:cs="Arial"/>
          <w:b/>
          <w:color w:val="4D4D4D"/>
          <w:sz w:val="20"/>
          <w:szCs w:val="20"/>
          <w:lang w:val="en-AU"/>
        </w:rPr>
      </w:pPr>
      <w:hyperlink r:id="rId10" w:history="1">
        <w:r w:rsidRPr="002E1E70">
          <w:rPr>
            <w:rStyle w:val="Hyperlink"/>
            <w:rFonts w:ascii="Arial" w:hAnsi="Arial" w:cs="Arial"/>
            <w:sz w:val="20"/>
            <w:szCs w:val="20"/>
            <w:shd w:val="clear" w:color="auto" w:fill="FFFFFF"/>
          </w:rPr>
          <w:t>National Statement on Ethical Conduct in Human Research (202</w:t>
        </w:r>
        <w:r w:rsidR="000466A3">
          <w:rPr>
            <w:rStyle w:val="Hyperlink"/>
            <w:rFonts w:ascii="Arial" w:hAnsi="Arial" w:cs="Arial"/>
            <w:sz w:val="20"/>
            <w:szCs w:val="20"/>
            <w:shd w:val="clear" w:color="auto" w:fill="FFFFFF"/>
          </w:rPr>
          <w:t>5</w:t>
        </w:r>
        <w:r w:rsidRPr="002E1E70">
          <w:rPr>
            <w:rStyle w:val="Hyperlink"/>
            <w:rFonts w:ascii="Arial" w:hAnsi="Arial" w:cs="Arial"/>
            <w:sz w:val="20"/>
            <w:szCs w:val="20"/>
            <w:shd w:val="clear" w:color="auto" w:fill="FFFFFF"/>
          </w:rPr>
          <w:t>)</w:t>
        </w:r>
      </w:hyperlink>
    </w:p>
    <w:p w14:paraId="6A611168" w14:textId="130077AC" w:rsidR="002E1E70" w:rsidRPr="00CF739D" w:rsidRDefault="002E1E70" w:rsidP="002E1E70">
      <w:pPr>
        <w:spacing w:before="40" w:after="40" w:line="276" w:lineRule="auto"/>
        <w:jc w:val="both"/>
        <w:rPr>
          <w:rFonts w:ascii="Arial" w:hAnsi="Arial" w:cs="Arial"/>
          <w:i/>
          <w:sz w:val="20"/>
          <w:szCs w:val="20"/>
        </w:rPr>
      </w:pPr>
      <w:hyperlink r:id="rId11" w:history="1">
        <w:r w:rsidRPr="00CF739D">
          <w:rPr>
            <w:rStyle w:val="Hyperlink"/>
            <w:rFonts w:ascii="Arial" w:hAnsi="Arial" w:cs="Arial"/>
            <w:sz w:val="20"/>
            <w:szCs w:val="20"/>
          </w:rPr>
          <w:t>The Australian Code for the Responsible Conduct of Research (2018</w:t>
        </w:r>
      </w:hyperlink>
      <w:r w:rsidRPr="00CF739D">
        <w:rPr>
          <w:rStyle w:val="Hyperlink"/>
          <w:rFonts w:ascii="Arial" w:hAnsi="Arial" w:cs="Arial"/>
          <w:sz w:val="20"/>
          <w:szCs w:val="20"/>
        </w:rPr>
        <w:t>)</w:t>
      </w:r>
    </w:p>
    <w:p w14:paraId="1D49C601" w14:textId="14ED3765" w:rsidR="00300924" w:rsidRPr="007B19D7" w:rsidRDefault="00300924" w:rsidP="007B19D7"/>
    <w:sectPr w:rsidR="00300924" w:rsidRPr="007B19D7" w:rsidSect="00C54064">
      <w:headerReference w:type="default" r:id="rId12"/>
      <w:footerReference w:type="default" r:id="rId13"/>
      <w:pgSz w:w="11906" w:h="16838"/>
      <w:pgMar w:top="1440" w:right="1133" w:bottom="1135"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4E79A" w14:textId="77777777" w:rsidR="00CF1747" w:rsidRDefault="00CF1747" w:rsidP="008C7742">
      <w:pPr>
        <w:spacing w:after="0" w:line="240" w:lineRule="auto"/>
      </w:pPr>
      <w:r>
        <w:separator/>
      </w:r>
    </w:p>
  </w:endnote>
  <w:endnote w:type="continuationSeparator" w:id="0">
    <w:p w14:paraId="4C8FEC5E" w14:textId="77777777" w:rsidR="00CF1747" w:rsidRDefault="00CF1747" w:rsidP="008C7742">
      <w:pPr>
        <w:spacing w:after="0" w:line="240" w:lineRule="auto"/>
      </w:pPr>
      <w:r>
        <w:continuationSeparator/>
      </w:r>
    </w:p>
  </w:endnote>
  <w:endnote w:type="continuationNotice" w:id="1">
    <w:p w14:paraId="685B1BEE" w14:textId="77777777" w:rsidR="00CF1747" w:rsidRDefault="00CF174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FB4C3" w14:textId="162FC46A" w:rsidR="007A46E1" w:rsidRPr="00606D34" w:rsidRDefault="00476B14" w:rsidP="00C54064">
    <w:pPr>
      <w:pStyle w:val="Footer"/>
      <w:pBdr>
        <w:top w:val="single" w:sz="18" w:space="1" w:color="008000"/>
      </w:pBdr>
      <w:tabs>
        <w:tab w:val="clear" w:pos="9026"/>
        <w:tab w:val="right" w:pos="9639"/>
        <w:tab w:val="right" w:pos="9749"/>
      </w:tabs>
      <w:ind w:left="-142"/>
      <w:rPr>
        <w:rFonts w:ascii="Arial" w:hAnsi="Arial" w:cs="Arial"/>
        <w:sz w:val="16"/>
        <w:szCs w:val="16"/>
      </w:rPr>
    </w:pPr>
    <w:r>
      <w:rPr>
        <w:rFonts w:ascii="Arial" w:hAnsi="Arial" w:cs="Arial"/>
        <w:sz w:val="16"/>
        <w:szCs w:val="16"/>
      </w:rPr>
      <w:t>Effective Date</w:t>
    </w:r>
    <w:r w:rsidR="007A46E1" w:rsidRPr="00606D34">
      <w:rPr>
        <w:rFonts w:ascii="Arial" w:hAnsi="Arial" w:cs="Arial"/>
        <w:sz w:val="16"/>
        <w:szCs w:val="16"/>
      </w:rPr>
      <w:t>:</w:t>
    </w:r>
    <w:r w:rsidR="007A4FBC">
      <w:rPr>
        <w:rFonts w:ascii="Arial" w:hAnsi="Arial" w:cs="Arial"/>
        <w:sz w:val="16"/>
        <w:szCs w:val="16"/>
      </w:rPr>
      <w:t xml:space="preserve"> </w:t>
    </w:r>
    <w:sdt>
      <w:sdtPr>
        <w:rPr>
          <w:rFonts w:ascii="Arial" w:hAnsi="Arial" w:cs="Arial"/>
          <w:sz w:val="16"/>
          <w:szCs w:val="16"/>
        </w:rPr>
        <w:alias w:val="Approval Date"/>
        <w:tag w:val="Approval_x0020_Date"/>
        <w:id w:val="-1575040875"/>
        <w:placeholder>
          <w:docPart w:val="4B5B55E4EABC409D8A552F68BE9890B1"/>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Approval_x0020_Date[1]" w:storeItemID="{A8A5B5BF-3B76-4BE5-AD67-8849D0220F73}"/>
        <w:date w:fullDate="2025-09-08T00:00:00Z">
          <w:dateFormat w:val="d/MM/yyyy"/>
          <w:lid w:val="en-AU"/>
          <w:storeMappedDataAs w:val="dateTime"/>
          <w:calendar w:val="gregorian"/>
        </w:date>
      </w:sdtPr>
      <w:sdtEndPr/>
      <w:sdtContent>
        <w:r w:rsidR="00E409F1">
          <w:rPr>
            <w:rFonts w:ascii="Arial" w:hAnsi="Arial" w:cs="Arial"/>
            <w:sz w:val="16"/>
            <w:szCs w:val="16"/>
            <w:lang w:val="en-AU"/>
          </w:rPr>
          <w:t>8/09/2025</w:t>
        </w:r>
      </w:sdtContent>
    </w:sdt>
    <w:r w:rsidR="007A46E1" w:rsidRPr="00606D34">
      <w:rPr>
        <w:rFonts w:ascii="Arial" w:hAnsi="Arial" w:cs="Arial"/>
        <w:sz w:val="16"/>
        <w:szCs w:val="16"/>
      </w:rPr>
      <w:t xml:space="preserve">, </w:t>
    </w:r>
    <w:r w:rsidR="00543C95">
      <w:rPr>
        <w:rFonts w:ascii="Arial" w:hAnsi="Arial" w:cs="Arial"/>
        <w:sz w:val="16"/>
        <w:szCs w:val="16"/>
      </w:rPr>
      <w:t>Approved by</w:t>
    </w:r>
    <w:r w:rsidR="00BD1CDF">
      <w:rPr>
        <w:rFonts w:ascii="Arial" w:hAnsi="Arial" w:cs="Arial"/>
        <w:sz w:val="16"/>
        <w:szCs w:val="16"/>
      </w:rPr>
      <w:t>:</w:t>
    </w:r>
    <w:r w:rsidR="00D4575C">
      <w:rPr>
        <w:rFonts w:ascii="Arial" w:hAnsi="Arial" w:cs="Arial"/>
        <w:sz w:val="16"/>
        <w:szCs w:val="16"/>
      </w:rPr>
      <w:t xml:space="preserve"> </w:t>
    </w:r>
    <w:sdt>
      <w:sdtPr>
        <w:rPr>
          <w:rFonts w:ascii="Arial" w:hAnsi="Arial" w:cs="Arial"/>
          <w:sz w:val="16"/>
          <w:szCs w:val="16"/>
        </w:rPr>
        <w:alias w:val="Doc Owner Role"/>
        <w:tag w:val="Doc_x0020_Owner_x0020_Role"/>
        <w:id w:val="878281087"/>
        <w:placeholder>
          <w:docPart w:val="61006CD0AD124D74AFF2098F40C8DE58"/>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_x0020_Owner_x0020_Role[1]" w:storeItemID="{A8A5B5BF-3B76-4BE5-AD67-8849D0220F73}"/>
        <w:text/>
      </w:sdtPr>
      <w:sdtEndPr/>
      <w:sdtContent>
        <w:r w:rsidR="00595106">
          <w:rPr>
            <w:rFonts w:ascii="Arial" w:hAnsi="Arial" w:cs="Arial"/>
            <w:sz w:val="16"/>
            <w:szCs w:val="16"/>
          </w:rPr>
          <w:t>Director of Operations</w:t>
        </w:r>
      </w:sdtContent>
    </w:sdt>
    <w:r w:rsidR="007A46E1" w:rsidRPr="00606D34">
      <w:rPr>
        <w:rFonts w:ascii="Arial" w:hAnsi="Arial" w:cs="Arial"/>
        <w:sz w:val="16"/>
        <w:szCs w:val="16"/>
      </w:rPr>
      <w:tab/>
    </w:r>
    <w:r w:rsidR="002E1E70">
      <w:rPr>
        <w:rFonts w:ascii="Arial" w:hAnsi="Arial" w:cs="Arial"/>
        <w:sz w:val="16"/>
        <w:szCs w:val="16"/>
      </w:rPr>
      <w:tab/>
    </w:r>
    <w:r w:rsidR="007A46E1" w:rsidRPr="00606D34">
      <w:rPr>
        <w:rFonts w:ascii="Arial" w:hAnsi="Arial" w:cs="Arial"/>
        <w:sz w:val="16"/>
        <w:szCs w:val="16"/>
      </w:rPr>
      <w:t xml:space="preserve">Page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PAGE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r w:rsidR="007A46E1" w:rsidRPr="00606D34">
      <w:rPr>
        <w:rFonts w:ascii="Arial" w:hAnsi="Arial" w:cs="Arial"/>
        <w:sz w:val="16"/>
        <w:szCs w:val="16"/>
      </w:rPr>
      <w:t xml:space="preserve"> of </w:t>
    </w:r>
    <w:r w:rsidR="007A46E1" w:rsidRPr="00606D34">
      <w:rPr>
        <w:rFonts w:ascii="Arial" w:hAnsi="Arial" w:cs="Arial"/>
        <w:b/>
        <w:bCs/>
        <w:sz w:val="16"/>
        <w:szCs w:val="16"/>
      </w:rPr>
      <w:fldChar w:fldCharType="begin"/>
    </w:r>
    <w:r w:rsidR="007A46E1" w:rsidRPr="00606D34">
      <w:rPr>
        <w:rFonts w:ascii="Arial" w:hAnsi="Arial" w:cs="Arial"/>
        <w:b/>
        <w:bCs/>
        <w:sz w:val="16"/>
        <w:szCs w:val="16"/>
      </w:rPr>
      <w:instrText xml:space="preserve"> NUMPAGES  \* Arabic  \* MERGEFORMAT </w:instrText>
    </w:r>
    <w:r w:rsidR="007A46E1" w:rsidRPr="00606D34">
      <w:rPr>
        <w:rFonts w:ascii="Arial" w:hAnsi="Arial" w:cs="Arial"/>
        <w:b/>
        <w:bCs/>
        <w:sz w:val="16"/>
        <w:szCs w:val="16"/>
      </w:rPr>
      <w:fldChar w:fldCharType="separate"/>
    </w:r>
    <w:r w:rsidR="000C1502" w:rsidRPr="00606D34">
      <w:rPr>
        <w:rFonts w:ascii="Arial" w:hAnsi="Arial" w:cs="Arial"/>
        <w:b/>
        <w:bCs/>
        <w:noProof/>
        <w:sz w:val="16"/>
        <w:szCs w:val="16"/>
      </w:rPr>
      <w:t>1</w:t>
    </w:r>
    <w:r w:rsidR="007A46E1" w:rsidRPr="00606D34">
      <w:rPr>
        <w:rFonts w:ascii="Arial" w:hAnsi="Arial" w:cs="Arial"/>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7227F5" w14:textId="77777777" w:rsidR="00CF1747" w:rsidRDefault="00CF1747" w:rsidP="008C7742">
      <w:pPr>
        <w:spacing w:after="0" w:line="240" w:lineRule="auto"/>
      </w:pPr>
      <w:r>
        <w:separator/>
      </w:r>
    </w:p>
  </w:footnote>
  <w:footnote w:type="continuationSeparator" w:id="0">
    <w:p w14:paraId="40A3B783" w14:textId="77777777" w:rsidR="00CF1747" w:rsidRDefault="00CF1747" w:rsidP="008C7742">
      <w:pPr>
        <w:spacing w:after="0" w:line="240" w:lineRule="auto"/>
      </w:pPr>
      <w:r>
        <w:continuationSeparator/>
      </w:r>
    </w:p>
  </w:footnote>
  <w:footnote w:type="continuationNotice" w:id="1">
    <w:p w14:paraId="6DCF22C8" w14:textId="77777777" w:rsidR="00CF1747" w:rsidRDefault="00CF174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639" w:type="dxa"/>
      <w:tblBorders>
        <w:top w:val="none" w:sz="0" w:space="0" w:color="auto"/>
        <w:left w:val="none" w:sz="0" w:space="0" w:color="auto"/>
        <w:bottom w:val="single" w:sz="18" w:space="0" w:color="008200"/>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3648"/>
      <w:gridCol w:w="5991"/>
    </w:tblGrid>
    <w:tr w:rsidR="00BE11F5" w:rsidRPr="001422CA" w14:paraId="071139E8" w14:textId="77777777" w:rsidTr="006111C7">
      <w:tc>
        <w:tcPr>
          <w:tcW w:w="3648" w:type="dxa"/>
          <w:vMerge w:val="restart"/>
        </w:tcPr>
        <w:p w14:paraId="34576FE9" w14:textId="77777777" w:rsidR="00BE11F5" w:rsidRPr="001422CA" w:rsidRDefault="00BE11F5" w:rsidP="00BE11F5">
          <w:pPr>
            <w:rPr>
              <w:rFonts w:ascii="Arial" w:hAnsi="Arial" w:cs="Arial"/>
              <w:b/>
              <w:sz w:val="24"/>
              <w:szCs w:val="24"/>
            </w:rPr>
          </w:pPr>
          <w:r w:rsidRPr="001422CA">
            <w:rPr>
              <w:rFonts w:ascii="Arial" w:hAnsi="Arial" w:cs="Arial"/>
              <w:b/>
              <w:noProof/>
              <w:sz w:val="24"/>
              <w:szCs w:val="24"/>
            </w:rPr>
            <w:drawing>
              <wp:inline distT="0" distB="0" distL="0" distR="0" wp14:anchorId="1D0ADA3F" wp14:editId="4463747C">
                <wp:extent cx="2247900" cy="552450"/>
                <wp:effectExtent l="0" t="0" r="0" b="0"/>
                <wp:docPr id="10" name="Picture 10" descr="BELLBERRY LOGO-B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ELLBERRY LOGO-Bb"/>
                        <pic:cNvPicPr>
                          <a:picLocks noChangeAspect="1" noChangeArrowheads="1"/>
                        </pic:cNvPicPr>
                      </pic:nvPicPr>
                      <pic:blipFill>
                        <a:blip r:embed="rId1">
                          <a:extLst>
                            <a:ext uri="{28A0092B-C50C-407E-A947-70E740481C1C}">
                              <a14:useLocalDpi xmlns:a14="http://schemas.microsoft.com/office/drawing/2010/main" val="0"/>
                            </a:ext>
                          </a:extLst>
                        </a:blip>
                        <a:srcRect l="2618" t="8559" r="2034" b="8066"/>
                        <a:stretch>
                          <a:fillRect/>
                        </a:stretch>
                      </pic:blipFill>
                      <pic:spPr bwMode="auto">
                        <a:xfrm>
                          <a:off x="0" y="0"/>
                          <a:ext cx="2247900" cy="552450"/>
                        </a:xfrm>
                        <a:prstGeom prst="rect">
                          <a:avLst/>
                        </a:prstGeom>
                        <a:noFill/>
                        <a:ln>
                          <a:noFill/>
                        </a:ln>
                      </pic:spPr>
                    </pic:pic>
                  </a:graphicData>
                </a:graphic>
              </wp:inline>
            </w:drawing>
          </w:r>
        </w:p>
      </w:tc>
      <w:sdt>
        <w:sdtPr>
          <w:rPr>
            <w:rFonts w:ascii="Arial" w:hAnsi="Arial" w:cs="Arial"/>
            <w:b/>
            <w:color w:val="009B00"/>
            <w:sz w:val="28"/>
            <w:szCs w:val="24"/>
          </w:rPr>
          <w:alias w:val="Document Category"/>
          <w:tag w:val="Document_x0020_Category"/>
          <w:id w:val="-425731159"/>
          <w:placeholder>
            <w:docPart w:val="5A3ABF37523A49DF938C65E48499B3BC"/>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Category[1]" w:storeItemID="{A8A5B5BF-3B76-4BE5-AD67-8849D0220F73}"/>
          <w:dropDownList w:lastValue="5">
            <w:listItem w:value="[Document Category]"/>
          </w:dropDownList>
        </w:sdtPr>
        <w:sdtEndPr/>
        <w:sdtContent>
          <w:tc>
            <w:tcPr>
              <w:tcW w:w="5991" w:type="dxa"/>
            </w:tcPr>
            <w:p w14:paraId="196D097A" w14:textId="761FDC4D" w:rsidR="00BE11F5" w:rsidRPr="00547D0E" w:rsidRDefault="005D7223" w:rsidP="005C301B">
              <w:pPr>
                <w:ind w:right="-101"/>
                <w:jc w:val="right"/>
                <w:rPr>
                  <w:rFonts w:ascii="Arial" w:hAnsi="Arial" w:cs="Arial"/>
                  <w:b/>
                  <w:color w:val="009B00"/>
                  <w:sz w:val="28"/>
                  <w:szCs w:val="24"/>
                </w:rPr>
              </w:pPr>
              <w:r w:rsidRPr="00547D0E">
                <w:rPr>
                  <w:rFonts w:ascii="Arial" w:hAnsi="Arial" w:cs="Arial"/>
                  <w:b/>
                  <w:color w:val="009B00"/>
                  <w:sz w:val="28"/>
                  <w:szCs w:val="24"/>
                </w:rPr>
                <w:t>Bellberry Applications</w:t>
              </w:r>
            </w:p>
          </w:tc>
        </w:sdtContent>
      </w:sdt>
    </w:tr>
    <w:tr w:rsidR="00BE11F5" w:rsidRPr="001422CA" w14:paraId="3CDA0CEE" w14:textId="77777777" w:rsidTr="006111C7">
      <w:tc>
        <w:tcPr>
          <w:tcW w:w="3648" w:type="dxa"/>
          <w:vMerge/>
        </w:tcPr>
        <w:p w14:paraId="3AE72FAE" w14:textId="77777777" w:rsidR="00BE11F5" w:rsidRPr="001422CA" w:rsidRDefault="00BE11F5" w:rsidP="00BE11F5">
          <w:pPr>
            <w:rPr>
              <w:rFonts w:ascii="Arial" w:hAnsi="Arial" w:cs="Arial"/>
              <w:b/>
              <w:sz w:val="24"/>
              <w:szCs w:val="24"/>
            </w:rPr>
          </w:pPr>
        </w:p>
      </w:tc>
      <w:tc>
        <w:tcPr>
          <w:tcW w:w="5991" w:type="dxa"/>
        </w:tcPr>
        <w:p w14:paraId="521CFB1B" w14:textId="77777777" w:rsidR="00BE11F5" w:rsidRPr="001422CA" w:rsidRDefault="00BE11F5" w:rsidP="005C301B">
          <w:pPr>
            <w:ind w:right="-101"/>
            <w:rPr>
              <w:rFonts w:ascii="Arial" w:hAnsi="Arial" w:cs="Arial"/>
              <w:b/>
              <w:sz w:val="24"/>
              <w:szCs w:val="24"/>
            </w:rPr>
          </w:pPr>
        </w:p>
      </w:tc>
    </w:tr>
    <w:tr w:rsidR="00BE11F5" w:rsidRPr="001422CA" w14:paraId="5FAF0DF5" w14:textId="77777777" w:rsidTr="006111C7">
      <w:tc>
        <w:tcPr>
          <w:tcW w:w="3648" w:type="dxa"/>
          <w:vMerge/>
        </w:tcPr>
        <w:p w14:paraId="142EE34D" w14:textId="77777777" w:rsidR="00BE11F5" w:rsidRPr="001422CA" w:rsidRDefault="00BE11F5" w:rsidP="00BE11F5">
          <w:pPr>
            <w:rPr>
              <w:rFonts w:ascii="Arial" w:hAnsi="Arial" w:cs="Arial"/>
              <w:b/>
              <w:sz w:val="24"/>
              <w:szCs w:val="24"/>
            </w:rPr>
          </w:pPr>
        </w:p>
      </w:tc>
      <w:sdt>
        <w:sdtPr>
          <w:rPr>
            <w:rFonts w:ascii="Arial" w:hAnsi="Arial" w:cs="Arial"/>
            <w:bCs/>
            <w:sz w:val="24"/>
            <w:szCs w:val="24"/>
          </w:rPr>
          <w:alias w:val="Document ID"/>
          <w:tag w:val="Document_x0020_ID"/>
          <w:id w:val="-2031859441"/>
          <w:placeholder>
            <w:docPart w:val="63C302B411504E178DF27A80C2F6A27E"/>
          </w:placeholder>
          <w:dataBinding w:prefixMappings="xmlns:ns0='http://schemas.microsoft.com/office/2006/metadata/properties' xmlns:ns1='http://www.w3.org/2001/XMLSchema-instance' xmlns:ns2='http://schemas.microsoft.com/office/infopath/2007/PartnerControls' xmlns:ns3='7ddcbadc-d3de-48fa-832c-2c9760052782' xmlns:ns4='http://www.w3.org/2000/xmlns/' " w:xpath="/ns0:properties[1]/documentManagement[1]/ns3:Document_x0020_ID[1]" w:storeItemID="{A8A5B5BF-3B76-4BE5-AD67-8849D0220F73}"/>
          <w:text/>
        </w:sdtPr>
        <w:sdtEndPr/>
        <w:sdtContent>
          <w:tc>
            <w:tcPr>
              <w:tcW w:w="5991" w:type="dxa"/>
            </w:tcPr>
            <w:p w14:paraId="65D2B678" w14:textId="49C9645B" w:rsidR="00BE11F5" w:rsidRPr="001F3A3F" w:rsidRDefault="00595106" w:rsidP="005C301B">
              <w:pPr>
                <w:ind w:right="-101"/>
                <w:jc w:val="right"/>
                <w:rPr>
                  <w:rFonts w:asciiTheme="minorHAnsi" w:hAnsiTheme="minorHAnsi" w:cstheme="minorHAnsi"/>
                  <w:bCs/>
                  <w:sz w:val="24"/>
                  <w:szCs w:val="24"/>
                </w:rPr>
              </w:pPr>
              <w:r>
                <w:rPr>
                  <w:rFonts w:ascii="Arial" w:hAnsi="Arial" w:cs="Arial"/>
                  <w:bCs/>
                  <w:sz w:val="24"/>
                  <w:szCs w:val="24"/>
                </w:rPr>
                <w:t>BA G7</w:t>
              </w:r>
            </w:p>
          </w:tc>
        </w:sdtContent>
      </w:sdt>
    </w:tr>
    <w:tr w:rsidR="00BE11F5" w:rsidRPr="001422CA" w14:paraId="4ACA9C8C" w14:textId="77777777" w:rsidTr="006111C7">
      <w:tc>
        <w:tcPr>
          <w:tcW w:w="3648" w:type="dxa"/>
        </w:tcPr>
        <w:p w14:paraId="59B74D37" w14:textId="75D83D17" w:rsidR="00BE11F5" w:rsidRPr="001F3A3F" w:rsidRDefault="00CF1747" w:rsidP="00BE11F5">
          <w:pPr>
            <w:spacing w:before="40"/>
            <w:rPr>
              <w:rFonts w:ascii="Arial" w:hAnsi="Arial" w:cs="Arial"/>
              <w:b/>
              <w:color w:val="008200"/>
              <w:sz w:val="24"/>
              <w:szCs w:val="24"/>
            </w:rPr>
          </w:pPr>
          <w:sdt>
            <w:sdtPr>
              <w:rPr>
                <w:rFonts w:ascii="Arial" w:hAnsi="Arial" w:cs="Arial"/>
                <w:b/>
                <w:color w:val="008200"/>
                <w:sz w:val="24"/>
                <w:szCs w:val="24"/>
              </w:rPr>
              <w:alias w:val="Document Audience"/>
              <w:tag w:val="Document_x0020_Audience"/>
              <w:id w:val="1428465043"/>
              <w:placeholder>
                <w:docPart w:val="0A8C014883174571B2C85F0514BAD399"/>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Audience[1]" w:storeItemID="{A8A5B5BF-3B76-4BE5-AD67-8849D0220F73}"/>
              <w:dropDownList w:lastValue="3">
                <w:listItem w:value="[Document Audience]"/>
              </w:dropDownList>
            </w:sdtPr>
            <w:sdtEndPr/>
            <w:sdtContent>
              <w:r w:rsidR="005D7223" w:rsidRPr="001F3A3F">
                <w:rPr>
                  <w:rFonts w:ascii="Arial" w:hAnsi="Arial" w:cs="Arial"/>
                  <w:b/>
                  <w:color w:val="008200"/>
                  <w:sz w:val="24"/>
                  <w:szCs w:val="24"/>
                </w:rPr>
                <w:t>Public</w:t>
              </w:r>
            </w:sdtContent>
          </w:sdt>
        </w:p>
      </w:tc>
      <w:sdt>
        <w:sdtPr>
          <w:rPr>
            <w:rFonts w:ascii="Arial" w:hAnsi="Arial" w:cs="Arial"/>
            <w:b/>
            <w:color w:val="000000" w:themeColor="text1"/>
            <w:sz w:val="24"/>
            <w:szCs w:val="24"/>
          </w:rPr>
          <w:alias w:val="Document Title"/>
          <w:tag w:val="Document_x0020_Title"/>
          <w:id w:val="466320900"/>
          <w:placeholder>
            <w:docPart w:val="DF9E417BCA74499F8C74C049DA915B7D"/>
          </w:placeholder>
          <w:dataBinding w:prefixMappings="xmlns:ns0='http://schemas.microsoft.com/office/2006/metadata/properties' xmlns:ns1='http://www.w3.org/2001/XMLSchema-instance' xmlns:ns2='http://schemas.microsoft.com/office/infopath/2007/PartnerControls' xmlns:ns3='7ddcbadc-d3de-48fa-832c-2c9760052782' " w:xpath="/ns0:properties[1]/documentManagement[1]/ns3:Document_x0020_Title[1]" w:storeItemID="{A8A5B5BF-3B76-4BE5-AD67-8849D0220F73}"/>
          <w:text/>
        </w:sdtPr>
        <w:sdtEndPr/>
        <w:sdtContent>
          <w:tc>
            <w:tcPr>
              <w:tcW w:w="5991" w:type="dxa"/>
            </w:tcPr>
            <w:p w14:paraId="681A0F52" w14:textId="2DA09D36" w:rsidR="00BE11F5" w:rsidRPr="001422CA" w:rsidRDefault="002E1E70" w:rsidP="005C301B">
              <w:pPr>
                <w:pStyle w:val="Footer"/>
                <w:tabs>
                  <w:tab w:val="right" w:pos="9749"/>
                </w:tabs>
                <w:ind w:right="-101"/>
                <w:jc w:val="right"/>
                <w:rPr>
                  <w:rFonts w:ascii="Arial" w:hAnsi="Arial" w:cs="Arial"/>
                  <w:b/>
                  <w:sz w:val="24"/>
                  <w:szCs w:val="24"/>
                </w:rPr>
              </w:pPr>
              <w:r>
                <w:rPr>
                  <w:rFonts w:ascii="Arial" w:hAnsi="Arial" w:cs="Arial"/>
                  <w:b/>
                  <w:color w:val="000000" w:themeColor="text1"/>
                  <w:sz w:val="24"/>
                  <w:szCs w:val="24"/>
                </w:rPr>
                <w:t>Conflict of interest</w:t>
              </w:r>
            </w:p>
          </w:tc>
        </w:sdtContent>
      </w:sdt>
    </w:tr>
  </w:tbl>
  <w:p w14:paraId="59E485F1" w14:textId="77777777" w:rsidR="00602B89" w:rsidRPr="006D3342" w:rsidRDefault="00602B89">
    <w:pPr>
      <w:pStyle w:val="Header"/>
      <w:rPr>
        <w:rFonts w:ascii="Arial" w:hAnsi="Arial" w:cs="Arial"/>
        <w:b/>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B4071A"/>
    <w:multiLevelType w:val="hybridMultilevel"/>
    <w:tmpl w:val="5D1A49C8"/>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E6B01AF"/>
    <w:multiLevelType w:val="hybridMultilevel"/>
    <w:tmpl w:val="7700AB9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67D10676"/>
    <w:multiLevelType w:val="hybridMultilevel"/>
    <w:tmpl w:val="1FB611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16cid:durableId="1541434713">
    <w:abstractNumId w:val="0"/>
  </w:num>
  <w:num w:numId="2" w16cid:durableId="1590583207">
    <w:abstractNumId w:val="1"/>
  </w:num>
  <w:num w:numId="3" w16cid:durableId="1376390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F47AF5C"/>
    <w:rsid w:val="000032CD"/>
    <w:rsid w:val="000241C2"/>
    <w:rsid w:val="00045BFE"/>
    <w:rsid w:val="000466A3"/>
    <w:rsid w:val="00054C27"/>
    <w:rsid w:val="00070E03"/>
    <w:rsid w:val="00085469"/>
    <w:rsid w:val="000C1502"/>
    <w:rsid w:val="000C630A"/>
    <w:rsid w:val="000E22DC"/>
    <w:rsid w:val="000E3B45"/>
    <w:rsid w:val="001026A6"/>
    <w:rsid w:val="001422CA"/>
    <w:rsid w:val="00151518"/>
    <w:rsid w:val="00165628"/>
    <w:rsid w:val="0017775F"/>
    <w:rsid w:val="001833FE"/>
    <w:rsid w:val="001866A6"/>
    <w:rsid w:val="001A6015"/>
    <w:rsid w:val="001A6BE8"/>
    <w:rsid w:val="001B5584"/>
    <w:rsid w:val="001C0741"/>
    <w:rsid w:val="001D1BDA"/>
    <w:rsid w:val="001D34A5"/>
    <w:rsid w:val="001E2D4B"/>
    <w:rsid w:val="001F3A3F"/>
    <w:rsid w:val="001F6418"/>
    <w:rsid w:val="002102F3"/>
    <w:rsid w:val="002235BA"/>
    <w:rsid w:val="002423C9"/>
    <w:rsid w:val="0025104F"/>
    <w:rsid w:val="002566F3"/>
    <w:rsid w:val="00295404"/>
    <w:rsid w:val="002A6C68"/>
    <w:rsid w:val="002C0349"/>
    <w:rsid w:val="002E1E70"/>
    <w:rsid w:val="00300924"/>
    <w:rsid w:val="00323057"/>
    <w:rsid w:val="0035342E"/>
    <w:rsid w:val="00355A89"/>
    <w:rsid w:val="003576CD"/>
    <w:rsid w:val="0038221B"/>
    <w:rsid w:val="003908EF"/>
    <w:rsid w:val="003C0C74"/>
    <w:rsid w:val="003E0A90"/>
    <w:rsid w:val="003E68EE"/>
    <w:rsid w:val="00440161"/>
    <w:rsid w:val="00462FBA"/>
    <w:rsid w:val="00476B14"/>
    <w:rsid w:val="004944AB"/>
    <w:rsid w:val="004950C0"/>
    <w:rsid w:val="004C46E6"/>
    <w:rsid w:val="004D2744"/>
    <w:rsid w:val="005009FA"/>
    <w:rsid w:val="00501A15"/>
    <w:rsid w:val="00510F18"/>
    <w:rsid w:val="005132EC"/>
    <w:rsid w:val="00513A24"/>
    <w:rsid w:val="00516B9D"/>
    <w:rsid w:val="00543C95"/>
    <w:rsid w:val="00547D0E"/>
    <w:rsid w:val="00565DF2"/>
    <w:rsid w:val="00567F38"/>
    <w:rsid w:val="00586CE5"/>
    <w:rsid w:val="00593905"/>
    <w:rsid w:val="00595106"/>
    <w:rsid w:val="005A3D53"/>
    <w:rsid w:val="005C301B"/>
    <w:rsid w:val="005D7223"/>
    <w:rsid w:val="005F53A6"/>
    <w:rsid w:val="00602B89"/>
    <w:rsid w:val="006032E5"/>
    <w:rsid w:val="00606D34"/>
    <w:rsid w:val="00607C95"/>
    <w:rsid w:val="006111C7"/>
    <w:rsid w:val="006163F0"/>
    <w:rsid w:val="00635D20"/>
    <w:rsid w:val="00645381"/>
    <w:rsid w:val="00657EEC"/>
    <w:rsid w:val="00664F89"/>
    <w:rsid w:val="0066644D"/>
    <w:rsid w:val="00672067"/>
    <w:rsid w:val="006763D7"/>
    <w:rsid w:val="00682B00"/>
    <w:rsid w:val="006A6B40"/>
    <w:rsid w:val="006D192F"/>
    <w:rsid w:val="006D3342"/>
    <w:rsid w:val="006E47EE"/>
    <w:rsid w:val="007038FC"/>
    <w:rsid w:val="00726E98"/>
    <w:rsid w:val="00735C9E"/>
    <w:rsid w:val="00745D8A"/>
    <w:rsid w:val="00750950"/>
    <w:rsid w:val="00764244"/>
    <w:rsid w:val="00774DC4"/>
    <w:rsid w:val="007759D4"/>
    <w:rsid w:val="0077786D"/>
    <w:rsid w:val="007933C2"/>
    <w:rsid w:val="007A46E1"/>
    <w:rsid w:val="007A4FBC"/>
    <w:rsid w:val="007B19D7"/>
    <w:rsid w:val="007D59F5"/>
    <w:rsid w:val="007E7F4C"/>
    <w:rsid w:val="008858A8"/>
    <w:rsid w:val="008B6541"/>
    <w:rsid w:val="008C40E9"/>
    <w:rsid w:val="008C7742"/>
    <w:rsid w:val="008D556E"/>
    <w:rsid w:val="008E2BBE"/>
    <w:rsid w:val="008E5CAD"/>
    <w:rsid w:val="009000EF"/>
    <w:rsid w:val="00907DA9"/>
    <w:rsid w:val="00942051"/>
    <w:rsid w:val="00965184"/>
    <w:rsid w:val="00976D6D"/>
    <w:rsid w:val="009C5318"/>
    <w:rsid w:val="00A053AC"/>
    <w:rsid w:val="00A07B69"/>
    <w:rsid w:val="00A07F7E"/>
    <w:rsid w:val="00A56038"/>
    <w:rsid w:val="00A719F7"/>
    <w:rsid w:val="00AB2725"/>
    <w:rsid w:val="00AB4925"/>
    <w:rsid w:val="00AD1959"/>
    <w:rsid w:val="00AD373A"/>
    <w:rsid w:val="00AE0928"/>
    <w:rsid w:val="00AF0576"/>
    <w:rsid w:val="00AF218A"/>
    <w:rsid w:val="00B3032B"/>
    <w:rsid w:val="00B342E1"/>
    <w:rsid w:val="00B63D7F"/>
    <w:rsid w:val="00B643C0"/>
    <w:rsid w:val="00B84BA9"/>
    <w:rsid w:val="00B85E54"/>
    <w:rsid w:val="00B952A8"/>
    <w:rsid w:val="00BB03E7"/>
    <w:rsid w:val="00BB517F"/>
    <w:rsid w:val="00BC1498"/>
    <w:rsid w:val="00BD1CDF"/>
    <w:rsid w:val="00BE11F5"/>
    <w:rsid w:val="00BF4AF3"/>
    <w:rsid w:val="00C306AF"/>
    <w:rsid w:val="00C34E7D"/>
    <w:rsid w:val="00C352D5"/>
    <w:rsid w:val="00C54064"/>
    <w:rsid w:val="00C77B31"/>
    <w:rsid w:val="00C81D4D"/>
    <w:rsid w:val="00CB6EE1"/>
    <w:rsid w:val="00CE19AE"/>
    <w:rsid w:val="00CF1747"/>
    <w:rsid w:val="00CF40E6"/>
    <w:rsid w:val="00D01DB2"/>
    <w:rsid w:val="00D0428B"/>
    <w:rsid w:val="00D16447"/>
    <w:rsid w:val="00D35712"/>
    <w:rsid w:val="00D439D0"/>
    <w:rsid w:val="00D4575C"/>
    <w:rsid w:val="00D532C2"/>
    <w:rsid w:val="00D62DA2"/>
    <w:rsid w:val="00D9130F"/>
    <w:rsid w:val="00DA5408"/>
    <w:rsid w:val="00DB594D"/>
    <w:rsid w:val="00DF0100"/>
    <w:rsid w:val="00DF28F2"/>
    <w:rsid w:val="00E076B8"/>
    <w:rsid w:val="00E409F1"/>
    <w:rsid w:val="00E41133"/>
    <w:rsid w:val="00E43864"/>
    <w:rsid w:val="00E5121F"/>
    <w:rsid w:val="00E64E37"/>
    <w:rsid w:val="00EB1AE6"/>
    <w:rsid w:val="00EB2B32"/>
    <w:rsid w:val="00ED2CD6"/>
    <w:rsid w:val="00EF19C4"/>
    <w:rsid w:val="00EF68A2"/>
    <w:rsid w:val="00F00BFD"/>
    <w:rsid w:val="00F3107B"/>
    <w:rsid w:val="00F62E6E"/>
    <w:rsid w:val="00F91615"/>
    <w:rsid w:val="00FA7473"/>
    <w:rsid w:val="00FC5BDB"/>
    <w:rsid w:val="00FD7C70"/>
    <w:rsid w:val="0F47AF5C"/>
    <w:rsid w:val="178418BB"/>
    <w:rsid w:val="2DD5FD5B"/>
    <w:rsid w:val="31816262"/>
    <w:rsid w:val="33C4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8B4CF1"/>
  <w15:chartTrackingRefBased/>
  <w15:docId w15:val="{13AE86D1-2442-492A-AD14-B46A8D344C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5712"/>
  </w:style>
  <w:style w:type="paragraph" w:styleId="Heading1">
    <w:name w:val="heading 1"/>
    <w:basedOn w:val="Normal"/>
    <w:next w:val="Normal"/>
    <w:link w:val="Heading1Char"/>
    <w:uiPriority w:val="9"/>
    <w:qFormat/>
    <w:rsid w:val="00F3107B"/>
    <w:pPr>
      <w:keepNext/>
      <w:keepLines/>
      <w:spacing w:before="40" w:after="40" w:line="276" w:lineRule="auto"/>
      <w:jc w:val="center"/>
      <w:outlineLvl w:val="0"/>
    </w:pPr>
    <w:rPr>
      <w:rFonts w:ascii="Arial" w:eastAsiaTheme="majorEastAsia" w:hAnsi="Arial" w:cstheme="majorBidi"/>
      <w:b/>
      <w:szCs w:val="32"/>
    </w:rPr>
  </w:style>
  <w:style w:type="paragraph" w:styleId="Heading2">
    <w:name w:val="heading 2"/>
    <w:basedOn w:val="Normal"/>
    <w:next w:val="Normal"/>
    <w:link w:val="Heading2Char"/>
    <w:uiPriority w:val="9"/>
    <w:unhideWhenUsed/>
    <w:qFormat/>
    <w:rsid w:val="00F3107B"/>
    <w:pPr>
      <w:keepNext/>
      <w:keepLines/>
      <w:spacing w:before="40" w:after="40" w:line="276" w:lineRule="auto"/>
      <w:outlineLvl w:val="1"/>
    </w:pPr>
    <w:rPr>
      <w:rFonts w:ascii="Arial" w:eastAsiaTheme="majorEastAsia" w:hAnsi="Arial" w:cstheme="majorBidi"/>
      <w:b/>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C774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7742"/>
  </w:style>
  <w:style w:type="paragraph" w:styleId="Footer">
    <w:name w:val="footer"/>
    <w:basedOn w:val="Normal"/>
    <w:link w:val="FooterChar"/>
    <w:uiPriority w:val="99"/>
    <w:unhideWhenUsed/>
    <w:rsid w:val="008C774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7742"/>
  </w:style>
  <w:style w:type="table" w:styleId="TableGrid">
    <w:name w:val="Table Grid"/>
    <w:basedOn w:val="TableNormal"/>
    <w:rsid w:val="008C7742"/>
    <w:pPr>
      <w:spacing w:after="0" w:line="240" w:lineRule="auto"/>
    </w:pPr>
    <w:rPr>
      <w:rFonts w:ascii="Times New Roman" w:eastAsia="Times New Roman" w:hAnsi="Times New Roman" w:cs="Times New Roman"/>
      <w:sz w:val="20"/>
      <w:szCs w:val="20"/>
      <w:lang w:val="en-AU"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C7742"/>
  </w:style>
  <w:style w:type="paragraph" w:styleId="BalloonText">
    <w:name w:val="Balloon Text"/>
    <w:basedOn w:val="Normal"/>
    <w:link w:val="BalloonTextChar"/>
    <w:uiPriority w:val="99"/>
    <w:semiHidden/>
    <w:unhideWhenUsed/>
    <w:rsid w:val="008C774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7742"/>
    <w:rPr>
      <w:rFonts w:ascii="Segoe UI" w:hAnsi="Segoe UI" w:cs="Segoe UI"/>
      <w:sz w:val="18"/>
      <w:szCs w:val="18"/>
    </w:rPr>
  </w:style>
  <w:style w:type="character" w:styleId="Hyperlink">
    <w:name w:val="Hyperlink"/>
    <w:basedOn w:val="DefaultParagraphFont"/>
    <w:uiPriority w:val="99"/>
    <w:rsid w:val="0017775F"/>
    <w:rPr>
      <w:color w:val="0563C1" w:themeColor="hyperlink"/>
      <w:u w:val="single"/>
    </w:rPr>
  </w:style>
  <w:style w:type="character" w:styleId="FollowedHyperlink">
    <w:name w:val="FollowedHyperlink"/>
    <w:basedOn w:val="DefaultParagraphFont"/>
    <w:uiPriority w:val="99"/>
    <w:semiHidden/>
    <w:unhideWhenUsed/>
    <w:rsid w:val="00750950"/>
    <w:rPr>
      <w:color w:val="954F72" w:themeColor="followedHyperlink"/>
      <w:u w:val="single"/>
    </w:rPr>
  </w:style>
  <w:style w:type="table" w:customStyle="1" w:styleId="TableGrid1">
    <w:name w:val="Table Grid1"/>
    <w:basedOn w:val="TableNormal"/>
    <w:next w:val="TableGrid"/>
    <w:uiPriority w:val="39"/>
    <w:rsid w:val="00A07B69"/>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3107B"/>
    <w:rPr>
      <w:rFonts w:ascii="Arial" w:eastAsiaTheme="majorEastAsia" w:hAnsi="Arial" w:cstheme="majorBidi"/>
      <w:b/>
      <w:szCs w:val="32"/>
    </w:rPr>
  </w:style>
  <w:style w:type="character" w:customStyle="1" w:styleId="Heading2Char">
    <w:name w:val="Heading 2 Char"/>
    <w:basedOn w:val="DefaultParagraphFont"/>
    <w:link w:val="Heading2"/>
    <w:uiPriority w:val="9"/>
    <w:rsid w:val="00F3107B"/>
    <w:rPr>
      <w:rFonts w:ascii="Arial" w:eastAsiaTheme="majorEastAsia" w:hAnsi="Arial" w:cstheme="majorBidi"/>
      <w:b/>
      <w:sz w:val="20"/>
      <w:szCs w:val="26"/>
    </w:rPr>
  </w:style>
  <w:style w:type="character" w:customStyle="1" w:styleId="normaltextrun">
    <w:name w:val="normaltextrun"/>
    <w:basedOn w:val="DefaultParagraphFont"/>
    <w:rsid w:val="00F3107B"/>
  </w:style>
  <w:style w:type="paragraph" w:styleId="ListParagraph">
    <w:name w:val="List Paragraph"/>
    <w:basedOn w:val="Normal"/>
    <w:uiPriority w:val="34"/>
    <w:qFormat/>
    <w:rsid w:val="002E1E70"/>
    <w:pPr>
      <w:spacing w:after="0" w:line="240" w:lineRule="auto"/>
      <w:ind w:left="720"/>
    </w:pPr>
    <w:rPr>
      <w:rFonts w:ascii="Verdana" w:eastAsia="Times New Roman" w:hAnsi="Verdana" w:cs="Times New Roman"/>
      <w:sz w:val="20"/>
      <w:szCs w:val="24"/>
      <w:lang w:val="en-AU"/>
    </w:rPr>
  </w:style>
  <w:style w:type="paragraph" w:styleId="BodyText">
    <w:name w:val="Body Text"/>
    <w:basedOn w:val="Normal"/>
    <w:link w:val="BodyTextChar"/>
    <w:semiHidden/>
    <w:unhideWhenUsed/>
    <w:rsid w:val="002E1E70"/>
    <w:pPr>
      <w:tabs>
        <w:tab w:val="num" w:pos="567"/>
      </w:tabs>
      <w:autoSpaceDE w:val="0"/>
      <w:autoSpaceDN w:val="0"/>
      <w:adjustRightInd w:val="0"/>
      <w:spacing w:before="120" w:after="0" w:line="240" w:lineRule="auto"/>
      <w:ind w:left="567" w:hanging="567"/>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semiHidden/>
    <w:rsid w:val="002E1E70"/>
    <w:rPr>
      <w:rFonts w:ascii="Times New Roman" w:eastAsia="Times New Roman" w:hAnsi="Times New Roman" w:cs="Times New Roman"/>
      <w:sz w:val="24"/>
      <w:szCs w:val="24"/>
      <w:lang w:val="en-US"/>
    </w:rPr>
  </w:style>
  <w:style w:type="paragraph" w:customStyle="1" w:styleId="Default">
    <w:name w:val="Default"/>
    <w:rsid w:val="002E1E70"/>
    <w:pPr>
      <w:autoSpaceDE w:val="0"/>
      <w:autoSpaceDN w:val="0"/>
      <w:adjustRightInd w:val="0"/>
      <w:spacing w:after="0" w:line="240" w:lineRule="auto"/>
    </w:pPr>
    <w:rPr>
      <w:rFonts w:ascii="Times New Roman" w:eastAsia="Times New Roman" w:hAnsi="Times New Roman" w:cs="Times New Roman"/>
      <w:color w:val="000000"/>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6019767">
      <w:bodyDiv w:val="1"/>
      <w:marLeft w:val="0"/>
      <w:marRight w:val="0"/>
      <w:marTop w:val="0"/>
      <w:marBottom w:val="0"/>
      <w:divBdr>
        <w:top w:val="none" w:sz="0" w:space="0" w:color="auto"/>
        <w:left w:val="none" w:sz="0" w:space="0" w:color="auto"/>
        <w:bottom w:val="none" w:sz="0" w:space="0" w:color="auto"/>
        <w:right w:val="none" w:sz="0" w:space="0" w:color="auto"/>
      </w:divBdr>
    </w:div>
    <w:div w:id="239559299">
      <w:bodyDiv w:val="1"/>
      <w:marLeft w:val="0"/>
      <w:marRight w:val="0"/>
      <w:marTop w:val="0"/>
      <w:marBottom w:val="0"/>
      <w:divBdr>
        <w:top w:val="none" w:sz="0" w:space="0" w:color="auto"/>
        <w:left w:val="none" w:sz="0" w:space="0" w:color="auto"/>
        <w:bottom w:val="none" w:sz="0" w:space="0" w:color="auto"/>
        <w:right w:val="none" w:sz="0" w:space="0" w:color="auto"/>
      </w:divBdr>
    </w:div>
    <w:div w:id="240912272">
      <w:bodyDiv w:val="1"/>
      <w:marLeft w:val="0"/>
      <w:marRight w:val="0"/>
      <w:marTop w:val="0"/>
      <w:marBottom w:val="0"/>
      <w:divBdr>
        <w:top w:val="none" w:sz="0" w:space="0" w:color="auto"/>
        <w:left w:val="none" w:sz="0" w:space="0" w:color="auto"/>
        <w:bottom w:val="none" w:sz="0" w:space="0" w:color="auto"/>
        <w:right w:val="none" w:sz="0" w:space="0" w:color="auto"/>
      </w:divBdr>
    </w:div>
    <w:div w:id="1712263924">
      <w:bodyDiv w:val="1"/>
      <w:marLeft w:val="0"/>
      <w:marRight w:val="0"/>
      <w:marTop w:val="0"/>
      <w:marBottom w:val="0"/>
      <w:divBdr>
        <w:top w:val="none" w:sz="0" w:space="0" w:color="auto"/>
        <w:left w:val="none" w:sz="0" w:space="0" w:color="auto"/>
        <w:bottom w:val="none" w:sz="0" w:space="0" w:color="auto"/>
        <w:right w:val="none" w:sz="0" w:space="0" w:color="auto"/>
      </w:divBdr>
    </w:div>
    <w:div w:id="181367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hmrc.gov.au/about-us/publications/australian-code-responsible-conduct-research-2018" TargetMode="Externa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yperlink" Target="https://www.nhmrc.gov.au/about-us/publications/national-statement-ethical-conduct-human-research-2025"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A3ABF37523A49DF938C65E48499B3BC"/>
        <w:category>
          <w:name w:val="General"/>
          <w:gallery w:val="placeholder"/>
        </w:category>
        <w:types>
          <w:type w:val="bbPlcHdr"/>
        </w:types>
        <w:behaviors>
          <w:behavior w:val="content"/>
        </w:behaviors>
        <w:guid w:val="{65132212-F4BE-4F51-8454-F6451F2FBD7C}"/>
      </w:docPartPr>
      <w:docPartBody>
        <w:p w:rsidR="00DB594D" w:rsidRDefault="00DB594D">
          <w:r w:rsidRPr="00717755">
            <w:rPr>
              <w:rStyle w:val="PlaceholderText"/>
            </w:rPr>
            <w:t>[Document Category]</w:t>
          </w:r>
        </w:p>
      </w:docPartBody>
    </w:docPart>
    <w:docPart>
      <w:docPartPr>
        <w:name w:val="0A8C014883174571B2C85F0514BAD399"/>
        <w:category>
          <w:name w:val="General"/>
          <w:gallery w:val="placeholder"/>
        </w:category>
        <w:types>
          <w:type w:val="bbPlcHdr"/>
        </w:types>
        <w:behaviors>
          <w:behavior w:val="content"/>
        </w:behaviors>
        <w:guid w:val="{6D880A34-C227-483F-8676-97AD91B82B7E}"/>
      </w:docPartPr>
      <w:docPartBody>
        <w:p w:rsidR="00DB594D" w:rsidRDefault="00DB594D">
          <w:r w:rsidRPr="00717755">
            <w:rPr>
              <w:rStyle w:val="PlaceholderText"/>
            </w:rPr>
            <w:t>[Document Audience]</w:t>
          </w:r>
        </w:p>
      </w:docPartBody>
    </w:docPart>
    <w:docPart>
      <w:docPartPr>
        <w:name w:val="DF9E417BCA74499F8C74C049DA915B7D"/>
        <w:category>
          <w:name w:val="General"/>
          <w:gallery w:val="placeholder"/>
        </w:category>
        <w:types>
          <w:type w:val="bbPlcHdr"/>
        </w:types>
        <w:behaviors>
          <w:behavior w:val="content"/>
        </w:behaviors>
        <w:guid w:val="{4DC9FC07-9238-482B-AD03-01129A08008E}"/>
      </w:docPartPr>
      <w:docPartBody>
        <w:p w:rsidR="00DB594D" w:rsidRDefault="00DB594D">
          <w:r w:rsidRPr="00717755">
            <w:rPr>
              <w:rStyle w:val="PlaceholderText"/>
            </w:rPr>
            <w:t>[Document Title]</w:t>
          </w:r>
        </w:p>
      </w:docPartBody>
    </w:docPart>
    <w:docPart>
      <w:docPartPr>
        <w:name w:val="4B5B55E4EABC409D8A552F68BE9890B1"/>
        <w:category>
          <w:name w:val="General"/>
          <w:gallery w:val="placeholder"/>
        </w:category>
        <w:types>
          <w:type w:val="bbPlcHdr"/>
        </w:types>
        <w:behaviors>
          <w:behavior w:val="content"/>
        </w:behaviors>
        <w:guid w:val="{407BD24F-5BEC-47CF-AF53-1C563877A633}"/>
      </w:docPartPr>
      <w:docPartBody>
        <w:p w:rsidR="00DB594D" w:rsidRDefault="00DB594D">
          <w:r w:rsidRPr="00717755">
            <w:rPr>
              <w:rStyle w:val="PlaceholderText"/>
            </w:rPr>
            <w:t>[Approval Date]</w:t>
          </w:r>
        </w:p>
      </w:docPartBody>
    </w:docPart>
    <w:docPart>
      <w:docPartPr>
        <w:name w:val="63C302B411504E178DF27A80C2F6A27E"/>
        <w:category>
          <w:name w:val="General"/>
          <w:gallery w:val="placeholder"/>
        </w:category>
        <w:types>
          <w:type w:val="bbPlcHdr"/>
        </w:types>
        <w:behaviors>
          <w:behavior w:val="content"/>
        </w:behaviors>
        <w:guid w:val="{EF2330A4-E0DF-4B19-8E74-7F9258C89B93}"/>
      </w:docPartPr>
      <w:docPartBody>
        <w:p w:rsidR="00745D8A" w:rsidRDefault="00745D8A">
          <w:r w:rsidRPr="00B134FF">
            <w:rPr>
              <w:rStyle w:val="PlaceholderText"/>
            </w:rPr>
            <w:t>[Document ID]</w:t>
          </w:r>
        </w:p>
      </w:docPartBody>
    </w:docPart>
    <w:docPart>
      <w:docPartPr>
        <w:name w:val="61006CD0AD124D74AFF2098F40C8DE58"/>
        <w:category>
          <w:name w:val="General"/>
          <w:gallery w:val="placeholder"/>
        </w:category>
        <w:types>
          <w:type w:val="bbPlcHdr"/>
        </w:types>
        <w:behaviors>
          <w:behavior w:val="content"/>
        </w:behaviors>
        <w:guid w:val="{F1D0EEDD-B523-49A5-86AC-9AC3C35CCD31}"/>
      </w:docPartPr>
      <w:docPartBody>
        <w:p w:rsidR="002423C9" w:rsidRDefault="002423C9">
          <w:r w:rsidRPr="004F6D12">
            <w:rPr>
              <w:rStyle w:val="PlaceholderText"/>
            </w:rPr>
            <w:t>[Doc Owner Role]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1B1"/>
    <w:rsid w:val="001B2651"/>
    <w:rsid w:val="001B5584"/>
    <w:rsid w:val="002401B1"/>
    <w:rsid w:val="002423C9"/>
    <w:rsid w:val="00276DEA"/>
    <w:rsid w:val="002E126E"/>
    <w:rsid w:val="00336AF6"/>
    <w:rsid w:val="00393FF5"/>
    <w:rsid w:val="003E0A90"/>
    <w:rsid w:val="003E7BC8"/>
    <w:rsid w:val="004944AB"/>
    <w:rsid w:val="00522161"/>
    <w:rsid w:val="00551DA2"/>
    <w:rsid w:val="00562814"/>
    <w:rsid w:val="00672067"/>
    <w:rsid w:val="006E3DBE"/>
    <w:rsid w:val="00745D8A"/>
    <w:rsid w:val="007775A8"/>
    <w:rsid w:val="0077786D"/>
    <w:rsid w:val="00836BB0"/>
    <w:rsid w:val="008A30CC"/>
    <w:rsid w:val="008A37E3"/>
    <w:rsid w:val="00922F6E"/>
    <w:rsid w:val="00974242"/>
    <w:rsid w:val="00A46229"/>
    <w:rsid w:val="00A83D8E"/>
    <w:rsid w:val="00C67C69"/>
    <w:rsid w:val="00D02D7E"/>
    <w:rsid w:val="00DB594D"/>
    <w:rsid w:val="00E15B80"/>
    <w:rsid w:val="00E62818"/>
    <w:rsid w:val="00F06538"/>
    <w:rsid w:val="00F922B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423C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AAHRPP xmlns="7ddcbadc-d3de-48fa-832c-2c9760052782" xsi:nil="true"/>
    <Approval_x0020_Date xmlns="7ddcbadc-d3de-48fa-832c-2c9760052782">2025-12-22T13:30:00+00:00</Approval_x0020_Date>
    <Future_x0020_Review_x0020_Date xmlns="7ddcbadc-d3de-48fa-832c-2c9760052782">2027-12-22T13:30:00+00:00</Future_x0020_Review_x0020_Date>
    <Team xmlns="7ddcbadc-d3de-48fa-832c-2c9760052782">1</Team>
    <Approval_x0020_Status xmlns="7ddcbadc-d3de-48fa-832c-2c9760052782">Approved</Approval_x0020_Status>
    <Document_x0020_Type xmlns="7ddcbadc-d3de-48fa-832c-2c9760052782">3</Document_x0020_Type>
    <Document_x0020_ID xmlns="7ddcbadc-d3de-48fa-832c-2c9760052782">BA G7</Document_x0020_ID>
    <Document_x0020_Title xmlns="7ddcbadc-d3de-48fa-832c-2c9760052782">Conflict of interest</Document_x0020_Title>
    <Version_x0020_Number xmlns="7ddcbadc-d3de-48fa-832c-2c9760052782">25</Version_x0020_Number>
    <Document_x0020_Category xmlns="7ddcbadc-d3de-48fa-832c-2c9760052782">5</Document_x0020_Category>
    <Document_x0020_Audience xmlns="7ddcbadc-d3de-48fa-832c-2c9760052782">3</Document_x0020_Audience>
    <Doc_x0020_Owner_x0020_Role xmlns="7ddcbadc-d3de-48fa-832c-2c9760052782">Director of Operations</Doc_x0020_Owner_x0020_Role>
    <HREC_x0020_Member_x0020_Document xmlns="7ddcbadc-d3de-48fa-832c-2c9760052782">false</HREC_x0020_Member_x0020_Document>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1C9652A8D714E4481CC13B8A24C7329" ma:contentTypeVersion="19" ma:contentTypeDescription="Create a new document." ma:contentTypeScope="" ma:versionID="a8b03289ecc24ee8febc59ed43b2ea02">
  <xsd:schema xmlns:xsd="http://www.w3.org/2001/XMLSchema" xmlns:xs="http://www.w3.org/2001/XMLSchema" xmlns:p="http://schemas.microsoft.com/office/2006/metadata/properties" xmlns:ns1="7ddcbadc-d3de-48fa-832c-2c9760052782" xmlns:ns3="d2607d2c-50a2-4384-9ba0-b877ded2b3c8" targetNamespace="http://schemas.microsoft.com/office/2006/metadata/properties" ma:root="true" ma:fieldsID="97d97de9e5a32c0340561c24f36e06ed" ns1:_="" ns3:_="">
    <xsd:import namespace="7ddcbadc-d3de-48fa-832c-2c9760052782"/>
    <xsd:import namespace="d2607d2c-50a2-4384-9ba0-b877ded2b3c8"/>
    <xsd:element name="properties">
      <xsd:complexType>
        <xsd:sequence>
          <xsd:element name="documentManagement">
            <xsd:complexType>
              <xsd:all>
                <xsd:element ref="ns1:Document_x0020_Type" minOccurs="0"/>
                <xsd:element ref="ns1:Document_x0020_Audience" minOccurs="0"/>
                <xsd:element ref="ns1:Document_x0020_ID" minOccurs="0"/>
                <xsd:element ref="ns1:Document_x0020_Title" minOccurs="0"/>
                <xsd:element ref="ns1:Approval_x0020_Status" minOccurs="0"/>
                <xsd:element ref="ns1:Approval_x0020_Date" minOccurs="0"/>
                <xsd:element ref="ns1:AAHRPP" minOccurs="0"/>
                <xsd:element ref="ns1:Document_x0020_Category" minOccurs="0"/>
                <xsd:element ref="ns1:Future_x0020_Review_x0020_Date" minOccurs="0"/>
                <xsd:element ref="ns1:Team" minOccurs="0"/>
                <xsd:element ref="ns1:Version_x0020_Number" minOccurs="0"/>
                <xsd:element ref="ns1:Doc_x0020_Owner_x0020_Role" minOccurs="0"/>
                <xsd:element ref="ns3:MediaServiceObjectDetectorVersions" minOccurs="0"/>
                <xsd:element ref="ns1:Document_x0020_Type_x003a_Document_x0020_Type" minOccurs="0"/>
                <xsd:element ref="ns3:MediaServiceMetadata" minOccurs="0"/>
                <xsd:element ref="ns3:MediaServiceFastMetadata" minOccurs="0"/>
                <xsd:element ref="ns1:HREC_x0020_Member_x0020_Docu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ddcbadc-d3de-48fa-832c-2c9760052782" elementFormDefault="qualified">
    <xsd:import namespace="http://schemas.microsoft.com/office/2006/documentManagement/types"/>
    <xsd:import namespace="http://schemas.microsoft.com/office/infopath/2007/PartnerControls"/>
    <xsd:element name="Document_x0020_Type" ma:index="0" nillable="true" ma:displayName="Document Type" ma:list="{443f46e1-8eb3-4ce2-9cd4-f8f561ab541b}" ma:internalName="Document_x0020_Type" ma:readOnly="false" ma:showField="DocumentType" ma:web="7ddcbadc-d3de-48fa-832c-2c9760052782">
      <xsd:simpleType>
        <xsd:restriction base="dms:Lookup"/>
      </xsd:simpleType>
    </xsd:element>
    <xsd:element name="Document_x0020_Audience" ma:index="1" nillable="true" ma:displayName="Document Audience" ma:list="{443f46e1-8eb3-4ce2-9cd4-f8f561ab541b}" ma:internalName="Document_x0020_Audience" ma:readOnly="false" ma:showField="DocumentAudience" ma:web="7ddcbadc-d3de-48fa-832c-2c9760052782">
      <xsd:simpleType>
        <xsd:restriction base="dms:Lookup"/>
      </xsd:simpleType>
    </xsd:element>
    <xsd:element name="Document_x0020_ID" ma:index="2" nillable="true" ma:displayName="Document ID" ma:internalName="Document_x0020_ID" ma:readOnly="false">
      <xsd:simpleType>
        <xsd:restriction base="dms:Text">
          <xsd:maxLength value="255"/>
        </xsd:restriction>
      </xsd:simpleType>
    </xsd:element>
    <xsd:element name="Document_x0020_Title" ma:index="4" nillable="true" ma:displayName="Document Title" ma:internalName="Document_x0020_Title" ma:readOnly="false">
      <xsd:simpleType>
        <xsd:restriction base="dms:Text">
          <xsd:maxLength value="255"/>
        </xsd:restriction>
      </xsd:simpleType>
    </xsd:element>
    <xsd:element name="Approval_x0020_Status" ma:index="5" nillable="true" ma:displayName="Approval Status" ma:format="Dropdown" ma:internalName="Approval_x0020_Status" ma:readOnly="false">
      <xsd:simpleType>
        <xsd:restriction base="dms:Choice">
          <xsd:enumeration value="Rejected"/>
          <xsd:enumeration value="Approved"/>
          <xsd:enumeration value="Pending Review"/>
        </xsd:restriction>
      </xsd:simpleType>
    </xsd:element>
    <xsd:element name="Approval_x0020_Date" ma:index="6" nillable="true" ma:displayName="Approval Date" ma:format="DateOnly" ma:internalName="Approval_x0020_Date" ma:readOnly="false">
      <xsd:simpleType>
        <xsd:restriction base="dms:DateTime"/>
      </xsd:simpleType>
    </xsd:element>
    <xsd:element name="AAHRPP" ma:index="7" nillable="true" ma:displayName="AAHRPP" ma:internalName="AAHRPP" ma:readOnly="false">
      <xsd:simpleType>
        <xsd:restriction base="dms:Note">
          <xsd:maxLength value="255"/>
        </xsd:restriction>
      </xsd:simpleType>
    </xsd:element>
    <xsd:element name="Document_x0020_Category" ma:index="8" nillable="true" ma:displayName="Document Category" ma:list="{443f46e1-8eb3-4ce2-9cd4-f8f561ab541b}" ma:internalName="Document_x0020_Category" ma:readOnly="false" ma:showField="DocumentCategory" ma:web="7ddcbadc-d3de-48fa-832c-2c9760052782">
      <xsd:simpleType>
        <xsd:restriction base="dms:Lookup"/>
      </xsd:simpleType>
    </xsd:element>
    <xsd:element name="Future_x0020_Review_x0020_Date" ma:index="9" nillable="true" ma:displayName="Future Review Date" ma:format="DateOnly" ma:internalName="Future_x0020_Review_x0020_Date" ma:readOnly="false">
      <xsd:simpleType>
        <xsd:restriction base="dms:DateTime"/>
      </xsd:simpleType>
    </xsd:element>
    <xsd:element name="Team" ma:index="10" nillable="true" ma:displayName="Team" ma:list="{bb0e1520-8e8d-4563-9da6-e209b22d1957}" ma:internalName="Team" ma:readOnly="false" ma:showField="Title" ma:web="7ddcbadc-d3de-48fa-832c-2c9760052782">
      <xsd:simpleType>
        <xsd:restriction base="dms:Lookup"/>
      </xsd:simpleType>
    </xsd:element>
    <xsd:element name="Version_x0020_Number" ma:index="11" nillable="true" ma:displayName="Version Number" ma:decimals="0" ma:internalName="Version_x0020_Number" ma:readOnly="false">
      <xsd:simpleType>
        <xsd:restriction base="dms:Number"/>
      </xsd:simpleType>
    </xsd:element>
    <xsd:element name="Doc_x0020_Owner_x0020_Role" ma:index="12" nillable="true" ma:displayName="Doc Owner Role" ma:internalName="Doc_x0020_Owner_x0020_Role" ma:readOnly="false">
      <xsd:simpleType>
        <xsd:restriction base="dms:Text">
          <xsd:maxLength value="255"/>
        </xsd:restriction>
      </xsd:simpleType>
    </xsd:element>
    <xsd:element name="Document_x0020_Type_x003a_Document_x0020_Type" ma:index="19" nillable="true" ma:displayName="Document Type:Document Type" ma:hidden="true" ma:list="{443f46e1-8eb3-4ce2-9cd4-f8f561ab541b}" ma:internalName="Document_x0020_Type_x003A_Document_x0020_Type" ma:readOnly="true" ma:showField="DocumentType" ma:web="7ddcbadc-d3de-48fa-832c-2c9760052782">
      <xsd:simpleType>
        <xsd:restriction base="dms:Lookup"/>
      </xsd:simpleType>
    </xsd:element>
    <xsd:element name="HREC_x0020_Member_x0020_Document" ma:index="24" nillable="true" ma:displayName="HREC Member Document" ma:default="0" ma:description="Defines whether this document is made available to HREC members." ma:internalName="HREC_x0020_Member_x0020_Document">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d2607d2c-50a2-4384-9ba0-b877ded2b3c8" elementFormDefault="qualified">
    <xsd:import namespace="http://schemas.microsoft.com/office/2006/documentManagement/types"/>
    <xsd:import namespace="http://schemas.microsoft.com/office/infopath/2007/PartnerControls"/>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Metadata" ma:index="22" nillable="true" ma:displayName="MediaServiceMetadata" ma:hidden="true" ma:internalName="MediaServiceMetadata" ma:readOnly="true">
      <xsd:simpleType>
        <xsd:restriction base="dms:Note"/>
      </xsd:simpleType>
    </xsd:element>
    <xsd:element name="MediaServiceFastMetadata" ma:index="23"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E4003E-7293-49F7-879D-3ED2163EB9D6}">
  <ds:schemaRefs>
    <ds:schemaRef ds:uri="http://schemas.microsoft.com/sharepoint/v3/contenttype/forms"/>
  </ds:schemaRefs>
</ds:datastoreItem>
</file>

<file path=customXml/itemProps2.xml><?xml version="1.0" encoding="utf-8"?>
<ds:datastoreItem xmlns:ds="http://schemas.openxmlformats.org/officeDocument/2006/customXml" ds:itemID="{A8A5B5BF-3B76-4BE5-AD67-8849D0220F73}">
  <ds:schemaRefs>
    <ds:schemaRef ds:uri="http://schemas.microsoft.com/office/2006/metadata/properties"/>
    <ds:schemaRef ds:uri="http://schemas.microsoft.com/office/infopath/2007/PartnerControls"/>
    <ds:schemaRef ds:uri="7ddcbadc-d3de-48fa-832c-2c9760052782"/>
  </ds:schemaRefs>
</ds:datastoreItem>
</file>

<file path=customXml/itemProps3.xml><?xml version="1.0" encoding="utf-8"?>
<ds:datastoreItem xmlns:ds="http://schemas.openxmlformats.org/officeDocument/2006/customXml" ds:itemID="{F8E00BFF-553C-4848-8B6A-E9D4BD29E25F}"/>
</file>

<file path=docProps/app.xml><?xml version="1.0" encoding="utf-8"?>
<Properties xmlns="http://schemas.openxmlformats.org/officeDocument/2006/extended-properties" xmlns:vt="http://schemas.openxmlformats.org/officeDocument/2006/docPropsVTypes">
  <Template>normal</Template>
  <TotalTime>60</TotalTime>
  <Pages>2</Pages>
  <Words>734</Words>
  <Characters>4185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JerneenWilliams@bellberry.com.au</dc:creator>
  <cp:keywords/>
  <dc:description/>
  <cp:lastModifiedBy>Kiara Pearce</cp:lastModifiedBy>
  <cp:revision>24</cp:revision>
  <dcterms:created xsi:type="dcterms:W3CDTF">2023-09-29T05:48:00Z</dcterms:created>
  <dcterms:modified xsi:type="dcterms:W3CDTF">2025-12-23T04:10:00Z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0x01010091C9652A8D714E4481CC13B8A24C7329</vt:lpwstr>
  </property>
  <property fmtid="{D5CDD505-2E9C-101B-9397-08002B2CF9AE}" pid="3" name="_dlc_DocIdItemGuid">
    <vt:lpwstr>8b47f271-8e24-45bc-bb42-716b7cecc9d0</vt:lpwstr>
  </property>
  <property fmtid="{D5CDD505-2E9C-101B-9397-08002B2CF9AE}" pid="4" name="TaxKeyword">
    <vt:lpwstr/>
  </property>
  <property fmtid="{D5CDD505-2E9C-101B-9397-08002B2CF9AE}" pid="5" name="TaxCatchAll">
    <vt:lpwstr/>
  </property>
  <property fmtid="{D5CDD505-2E9C-101B-9397-08002B2CF9AE}" pid="6" name="TaxKeywordTaxHTField">
    <vt:lpwstr/>
  </property>
  <property fmtid="{D5CDD505-2E9C-101B-9397-08002B2CF9AE}" pid="7" name="WorkflowStatus">
    <vt:lpwstr>Draft</vt:lpwstr>
  </property>
  <property fmtid="{D5CDD505-2E9C-101B-9397-08002B2CF9AE}" pid="8" name="LastSubmitter">
    <vt:lpwstr>53</vt:lpwstr>
  </property>
  <property fmtid="{D5CDD505-2E9C-101B-9397-08002B2CF9AE}" pid="9" name="Website Document">
    <vt:lpwstr>PDF</vt:lpwstr>
  </property>
  <property fmtid="{D5CDD505-2E9C-101B-9397-08002B2CF9AE}" pid="11" name="docLang">
    <vt:lpwstr>en</vt:lpwstr>
  </property>
</Properties>
</file>